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65" w:rsidRDefault="00F769F9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1180" cy="723900"/>
            <wp:effectExtent l="0" t="0" r="0" b="0"/>
            <wp:docPr id="1" name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F65" w:rsidRDefault="00B53F65">
      <w:pPr>
        <w:jc w:val="center"/>
        <w:rPr>
          <w:rStyle w:val="18"/>
          <w:sz w:val="24"/>
        </w:rPr>
      </w:pPr>
    </w:p>
    <w:p w:rsidR="00B53F65" w:rsidRDefault="00F769F9" w:rsidP="00E9440C">
      <w:pPr>
        <w:spacing w:line="276" w:lineRule="auto"/>
        <w:jc w:val="center"/>
      </w:pPr>
      <w:r>
        <w:rPr>
          <w:b/>
          <w:sz w:val="28"/>
          <w:szCs w:val="28"/>
        </w:rPr>
        <w:t>АДМИНИСТРАЦИЯ ЗАКАРИНСКОГО  СЕЛЬСКОГО ПОСЕЛЕНИЯ</w:t>
      </w:r>
    </w:p>
    <w:p w:rsidR="00B53F65" w:rsidRDefault="00F769F9" w:rsidP="00E9440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B53F65" w:rsidRDefault="00B53F65">
      <w:pPr>
        <w:jc w:val="center"/>
        <w:rPr>
          <w:rStyle w:val="18"/>
          <w:sz w:val="24"/>
        </w:rPr>
      </w:pPr>
    </w:p>
    <w:p w:rsidR="00B53F65" w:rsidRPr="00505790" w:rsidRDefault="00F769F9">
      <w:pPr>
        <w:jc w:val="center"/>
        <w:rPr>
          <w:b/>
          <w:sz w:val="28"/>
          <w:szCs w:val="28"/>
        </w:rPr>
      </w:pPr>
      <w:r w:rsidRPr="00505790">
        <w:rPr>
          <w:b/>
          <w:sz w:val="28"/>
          <w:szCs w:val="28"/>
        </w:rPr>
        <w:t>ПОСТАНОВЛЕНИЕ</w:t>
      </w:r>
    </w:p>
    <w:tbl>
      <w:tblPr>
        <w:tblW w:w="9572" w:type="dxa"/>
        <w:tblInd w:w="-108" w:type="dxa"/>
        <w:tblLook w:val="0000"/>
      </w:tblPr>
      <w:tblGrid>
        <w:gridCol w:w="9572"/>
      </w:tblGrid>
      <w:tr w:rsidR="00B53F65">
        <w:tc>
          <w:tcPr>
            <w:tcW w:w="9572" w:type="dxa"/>
            <w:shd w:val="clear" w:color="auto" w:fill="auto"/>
          </w:tcPr>
          <w:p w:rsidR="00F321B7" w:rsidRPr="009C6536" w:rsidRDefault="00F321B7" w:rsidP="00F321B7">
            <w:pPr>
              <w:ind w:left="-284"/>
              <w:rPr>
                <w:u w:val="single"/>
              </w:rPr>
            </w:pPr>
            <w:r w:rsidRPr="009C6536">
              <w:rPr>
                <w:sz w:val="28"/>
                <w:szCs w:val="28"/>
                <w:u w:val="single"/>
              </w:rPr>
              <w:t>221.12.2023</w:t>
            </w:r>
            <w:r w:rsidR="009C6536"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Pr="009C6536">
              <w:rPr>
                <w:sz w:val="28"/>
                <w:szCs w:val="28"/>
                <w:u w:val="single"/>
              </w:rPr>
              <w:t>№ 80</w:t>
            </w:r>
          </w:p>
          <w:p w:rsidR="00F321B7" w:rsidRDefault="00F321B7" w:rsidP="00F321B7">
            <w:pPr>
              <w:ind w:left="-284"/>
              <w:jc w:val="center"/>
              <w:rPr>
                <w:sz w:val="28"/>
                <w:szCs w:val="28"/>
                <w:u w:val="single"/>
              </w:rPr>
            </w:pPr>
          </w:p>
          <w:p w:rsidR="00F321B7" w:rsidRDefault="00F321B7" w:rsidP="00F321B7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Закаринье</w:t>
            </w:r>
            <w:proofErr w:type="spellEnd"/>
          </w:p>
          <w:p w:rsidR="00F321B7" w:rsidRDefault="00F321B7" w:rsidP="00F321B7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B53F65" w:rsidRPr="00A328C3" w:rsidRDefault="00F769F9">
            <w:pPr>
              <w:spacing w:before="480"/>
              <w:jc w:val="center"/>
              <w:rPr>
                <w:b/>
                <w:sz w:val="28"/>
                <w:szCs w:val="28"/>
              </w:rPr>
            </w:pPr>
            <w:r w:rsidRPr="00A328C3">
              <w:rPr>
                <w:b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B53F65" w:rsidRPr="00A328C3" w:rsidRDefault="00F769F9">
            <w:pPr>
              <w:jc w:val="center"/>
              <w:rPr>
                <w:b/>
              </w:rPr>
            </w:pPr>
            <w:r w:rsidRPr="00A328C3">
              <w:rPr>
                <w:b/>
                <w:sz w:val="28"/>
                <w:szCs w:val="28"/>
              </w:rPr>
              <w:t xml:space="preserve">«Развитие </w:t>
            </w:r>
            <w:r w:rsidRPr="00A328C3">
              <w:rPr>
                <w:b/>
                <w:bCs/>
                <w:sz w:val="28"/>
                <w:szCs w:val="28"/>
              </w:rPr>
              <w:t>транспортной системы</w:t>
            </w:r>
          </w:p>
          <w:p w:rsidR="00B53F65" w:rsidRPr="00A328C3" w:rsidRDefault="00F769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328C3">
              <w:rPr>
                <w:b/>
                <w:sz w:val="28"/>
                <w:szCs w:val="28"/>
              </w:rPr>
              <w:t>Закаринс</w:t>
            </w:r>
            <w:r w:rsidR="009C5702" w:rsidRPr="00A328C3">
              <w:rPr>
                <w:b/>
                <w:sz w:val="28"/>
                <w:szCs w:val="28"/>
              </w:rPr>
              <w:t>кого</w:t>
            </w:r>
            <w:proofErr w:type="spellEnd"/>
            <w:r w:rsidR="009C5702" w:rsidRPr="00A328C3">
              <w:rPr>
                <w:b/>
                <w:sz w:val="28"/>
                <w:szCs w:val="28"/>
              </w:rPr>
              <w:t xml:space="preserve"> сельского поселения на 202</w:t>
            </w:r>
            <w:r w:rsidR="000B45BE">
              <w:rPr>
                <w:b/>
                <w:sz w:val="28"/>
                <w:szCs w:val="28"/>
              </w:rPr>
              <w:t>4</w:t>
            </w:r>
            <w:r w:rsidR="009C5702" w:rsidRPr="00A328C3">
              <w:rPr>
                <w:b/>
                <w:sz w:val="28"/>
                <w:szCs w:val="28"/>
              </w:rPr>
              <w:t>-202</w:t>
            </w:r>
            <w:r w:rsidR="00A328C3" w:rsidRPr="00A328C3">
              <w:rPr>
                <w:b/>
                <w:sz w:val="28"/>
                <w:szCs w:val="28"/>
              </w:rPr>
              <w:t>6</w:t>
            </w:r>
            <w:r w:rsidRPr="00A328C3">
              <w:rPr>
                <w:b/>
                <w:sz w:val="28"/>
                <w:szCs w:val="28"/>
              </w:rPr>
              <w:t xml:space="preserve"> годы»</w:t>
            </w:r>
          </w:p>
          <w:p w:rsidR="00B53F65" w:rsidRDefault="00B53F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F65">
        <w:tc>
          <w:tcPr>
            <w:tcW w:w="9572" w:type="dxa"/>
            <w:shd w:val="clear" w:color="auto" w:fill="auto"/>
          </w:tcPr>
          <w:p w:rsidR="00B53F65" w:rsidRDefault="00F769F9" w:rsidP="009C5702">
            <w:pPr>
              <w:pStyle w:val="ConsPlusNormal"/>
              <w:spacing w:line="276" w:lineRule="auto"/>
              <w:ind w:firstLine="5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27.09.2013 № 23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разработке, реализации и оценке эффективности реализации муниципальных программ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Закаринского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 Слободского района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на основании Устава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ПОСТАНОВЛЯЕТ: </w:t>
            </w:r>
            <w:proofErr w:type="gramEnd"/>
          </w:p>
          <w:tbl>
            <w:tblPr>
              <w:tblW w:w="9322" w:type="dxa"/>
              <w:tblLook w:val="0000"/>
            </w:tblPr>
            <w:tblGrid>
              <w:gridCol w:w="9322"/>
            </w:tblGrid>
            <w:tr w:rsidR="00B53F65" w:rsidTr="009C5702">
              <w:tc>
                <w:tcPr>
                  <w:tcW w:w="9322" w:type="dxa"/>
                  <w:shd w:val="clear" w:color="auto" w:fill="auto"/>
                </w:tcPr>
                <w:p w:rsidR="00B53F65" w:rsidRDefault="00F769F9" w:rsidP="00C34C67">
                  <w:pPr>
                    <w:snapToGrid w:val="0"/>
                    <w:spacing w:line="276" w:lineRule="auto"/>
                    <w:ind w:right="-81" w:firstLine="5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1.Утвердить муниципальную программу «Развитие </w:t>
                  </w:r>
                  <w:r>
                    <w:rPr>
                      <w:bCs/>
                      <w:sz w:val="28"/>
                      <w:szCs w:val="28"/>
                    </w:rPr>
                    <w:t xml:space="preserve">транспортной системы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Закаринского</w:t>
                  </w:r>
                  <w:proofErr w:type="spellEnd"/>
                  <w:r w:rsidR="009C5702">
                    <w:rPr>
                      <w:sz w:val="28"/>
                      <w:szCs w:val="28"/>
                    </w:rPr>
                    <w:t xml:space="preserve"> сельского поселения» на </w:t>
                  </w:r>
                  <w:r w:rsidR="00A328C3" w:rsidRPr="00A328C3">
                    <w:rPr>
                      <w:color w:val="000000"/>
                      <w:sz w:val="28"/>
                      <w:szCs w:val="28"/>
                    </w:rPr>
                    <w:t>202</w:t>
                  </w:r>
                  <w:r w:rsidR="00A328C3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A328C3" w:rsidRPr="00A328C3">
                    <w:rPr>
                      <w:color w:val="000000"/>
                      <w:sz w:val="28"/>
                      <w:szCs w:val="28"/>
                    </w:rPr>
                    <w:t>-202</w:t>
                  </w:r>
                  <w:r w:rsidR="00A328C3">
                    <w:rPr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год. Прилагается.</w:t>
                  </w:r>
                </w:p>
                <w:p w:rsidR="00A328C3" w:rsidRDefault="004A4BD8" w:rsidP="00A328C3">
                  <w:pPr>
                    <w:ind w:firstLine="5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Признать утратившим силу с 01.01.2023:</w:t>
                  </w:r>
                </w:p>
                <w:p w:rsidR="00146AF2" w:rsidRDefault="004A4BD8" w:rsidP="00146AF2">
                  <w:pPr>
                    <w:ind w:firstLine="5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2.1. Постановление администрации от </w:t>
                  </w:r>
                  <w:r w:rsidR="0093018E">
                    <w:rPr>
                      <w:sz w:val="28"/>
                      <w:szCs w:val="28"/>
                    </w:rPr>
                    <w:t>21</w:t>
                  </w:r>
                  <w:r>
                    <w:rPr>
                      <w:sz w:val="28"/>
                      <w:szCs w:val="28"/>
                    </w:rPr>
                    <w:t>.12.202</w:t>
                  </w:r>
                  <w:r w:rsidR="0093018E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A328C3">
                    <w:rPr>
                      <w:sz w:val="28"/>
                      <w:szCs w:val="28"/>
                    </w:rPr>
                    <w:t>112</w:t>
                  </w:r>
                  <w:r>
                    <w:rPr>
                      <w:sz w:val="28"/>
                      <w:szCs w:val="28"/>
                    </w:rPr>
                    <w:t xml:space="preserve"> «</w:t>
                  </w:r>
                  <w:r w:rsidR="00A328C3" w:rsidRPr="00A328C3">
                    <w:rPr>
                      <w:sz w:val="28"/>
                      <w:szCs w:val="28"/>
                    </w:rPr>
                    <w:t xml:space="preserve">Об утверждении муниципальной программы «Развитие </w:t>
                  </w:r>
                  <w:r w:rsidR="00A328C3" w:rsidRPr="00A328C3">
                    <w:rPr>
                      <w:bCs/>
                      <w:sz w:val="28"/>
                      <w:szCs w:val="28"/>
                    </w:rPr>
                    <w:t xml:space="preserve">транспортной </w:t>
                  </w:r>
                  <w:proofErr w:type="spellStart"/>
                  <w:r w:rsidR="00A328C3" w:rsidRPr="00A328C3">
                    <w:rPr>
                      <w:bCs/>
                      <w:sz w:val="28"/>
                      <w:szCs w:val="28"/>
                    </w:rPr>
                    <w:t>системы</w:t>
                  </w:r>
                  <w:r w:rsidR="00A328C3" w:rsidRPr="00A328C3">
                    <w:rPr>
                      <w:sz w:val="28"/>
                      <w:szCs w:val="28"/>
                    </w:rPr>
                    <w:t>Закаринского</w:t>
                  </w:r>
                  <w:proofErr w:type="spellEnd"/>
                  <w:r w:rsidR="00A328C3" w:rsidRPr="00A328C3">
                    <w:rPr>
                      <w:sz w:val="28"/>
                      <w:szCs w:val="28"/>
                    </w:rPr>
                    <w:t xml:space="preserve"> сельского поселения на 2023-202</w:t>
                  </w:r>
                  <w:r w:rsidR="00A328C3">
                    <w:rPr>
                      <w:sz w:val="28"/>
                      <w:szCs w:val="28"/>
                    </w:rPr>
                    <w:t>5</w:t>
                  </w:r>
                  <w:r w:rsidR="00A328C3" w:rsidRPr="00A328C3">
                    <w:rPr>
                      <w:sz w:val="28"/>
                      <w:szCs w:val="28"/>
                    </w:rPr>
                    <w:t xml:space="preserve"> годы»</w:t>
                  </w:r>
                  <w:r w:rsidR="00A328C3">
                    <w:rPr>
                      <w:sz w:val="28"/>
                      <w:szCs w:val="28"/>
                    </w:rPr>
                    <w:t>.</w:t>
                  </w:r>
                </w:p>
                <w:p w:rsidR="00146AF2" w:rsidRDefault="00146AF2" w:rsidP="00146AF2">
                  <w:pPr>
                    <w:ind w:firstLine="5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2.2. Постановление администрации от 02.10.2023 № 55 «</w:t>
                  </w:r>
                  <w:r w:rsidRPr="00516B00">
                    <w:rPr>
                      <w:sz w:val="28"/>
                      <w:szCs w:val="28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516B00">
                    <w:rPr>
                      <w:sz w:val="28"/>
                      <w:szCs w:val="28"/>
                    </w:rPr>
                    <w:t>Закаринского</w:t>
                  </w:r>
                  <w:proofErr w:type="spellEnd"/>
                  <w:r w:rsidRPr="00516B00">
                    <w:rPr>
                      <w:sz w:val="28"/>
                      <w:szCs w:val="28"/>
                    </w:rPr>
                    <w:t xml:space="preserve"> сельского поселения от 21.12.2022 № 112</w:t>
                  </w:r>
                  <w:r>
                    <w:rPr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B53F65" w:rsidRDefault="00F769F9" w:rsidP="00F321B7">
            <w:pPr>
              <w:spacing w:line="276" w:lineRule="auto"/>
              <w:ind w:firstLine="53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B53F65" w:rsidRDefault="00F769F9" w:rsidP="00C34C67">
            <w:pPr>
              <w:spacing w:line="276" w:lineRule="auto"/>
              <w:ind w:firstLine="534"/>
              <w:jc w:val="both"/>
            </w:pPr>
            <w:r>
              <w:rPr>
                <w:sz w:val="28"/>
                <w:szCs w:val="28"/>
              </w:rPr>
              <w:t xml:space="preserve"> 4. Настоящее постановление опубликовать в  официальном издании поселения «Информационный бюллетень».</w:t>
            </w:r>
          </w:p>
          <w:p w:rsidR="00B53F65" w:rsidRDefault="00B53F65">
            <w:pPr>
              <w:jc w:val="both"/>
              <w:rPr>
                <w:sz w:val="28"/>
                <w:szCs w:val="28"/>
              </w:rPr>
            </w:pPr>
          </w:p>
        </w:tc>
      </w:tr>
    </w:tbl>
    <w:p w:rsidR="00B53F65" w:rsidRDefault="00B53F65">
      <w:pPr>
        <w:rPr>
          <w:b/>
          <w:bCs/>
          <w:sz w:val="28"/>
          <w:szCs w:val="28"/>
        </w:rPr>
      </w:pPr>
    </w:p>
    <w:p w:rsidR="00B53F65" w:rsidRDefault="00F76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53F65" w:rsidRDefault="00F769F9">
      <w:pPr>
        <w:rPr>
          <w:b/>
          <w:bCs/>
        </w:rPr>
      </w:pP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</w:t>
      </w:r>
      <w:proofErr w:type="spellStart"/>
      <w:r>
        <w:rPr>
          <w:sz w:val="28"/>
          <w:szCs w:val="28"/>
        </w:rPr>
        <w:t>Г.Н.Елькина</w:t>
      </w:r>
      <w:proofErr w:type="spellEnd"/>
    </w:p>
    <w:p w:rsidR="00B53F65" w:rsidRDefault="00B53F65">
      <w:pPr>
        <w:rPr>
          <w:b/>
          <w:bCs/>
        </w:rPr>
      </w:pPr>
    </w:p>
    <w:p w:rsidR="00B53F65" w:rsidRDefault="00B53F65">
      <w:pPr>
        <w:rPr>
          <w:b/>
          <w:bCs/>
        </w:rPr>
      </w:pPr>
    </w:p>
    <w:p w:rsidR="00B53F65" w:rsidRDefault="00B53F65">
      <w:pPr>
        <w:rPr>
          <w:b/>
        </w:rPr>
      </w:pPr>
    </w:p>
    <w:p w:rsidR="00B53F65" w:rsidRDefault="00B53F65">
      <w:pPr>
        <w:rPr>
          <w:b/>
        </w:rPr>
      </w:pPr>
    </w:p>
    <w:p w:rsidR="0093018E" w:rsidRDefault="0093018E" w:rsidP="0068145F">
      <w:pPr>
        <w:jc w:val="right"/>
      </w:pPr>
    </w:p>
    <w:p w:rsidR="0093018E" w:rsidRDefault="0093018E" w:rsidP="0068145F">
      <w:pPr>
        <w:jc w:val="right"/>
      </w:pPr>
    </w:p>
    <w:p w:rsidR="0093018E" w:rsidRDefault="0093018E" w:rsidP="0068145F">
      <w:pPr>
        <w:jc w:val="right"/>
      </w:pPr>
    </w:p>
    <w:p w:rsidR="00B53F65" w:rsidRDefault="00F769F9" w:rsidP="0068145F">
      <w:pPr>
        <w:jc w:val="right"/>
      </w:pPr>
      <w:r>
        <w:t>УТВЕРЖДЕНА</w:t>
      </w:r>
    </w:p>
    <w:p w:rsidR="00B53F65" w:rsidRDefault="00F769F9" w:rsidP="0068145F">
      <w:pPr>
        <w:jc w:val="right"/>
      </w:pPr>
      <w:r>
        <w:t xml:space="preserve">постановлением                                            </w:t>
      </w:r>
    </w:p>
    <w:p w:rsidR="00B53F65" w:rsidRDefault="00F769F9" w:rsidP="0068145F">
      <w:pPr>
        <w:jc w:val="right"/>
      </w:pPr>
      <w:r>
        <w:t xml:space="preserve">                                                                                             администрации </w:t>
      </w:r>
      <w:proofErr w:type="spellStart"/>
      <w:r>
        <w:t>Закаринского</w:t>
      </w:r>
      <w:proofErr w:type="spellEnd"/>
    </w:p>
    <w:p w:rsidR="00B53F65" w:rsidRDefault="00F769F9" w:rsidP="0068145F">
      <w:pPr>
        <w:jc w:val="right"/>
      </w:pPr>
      <w:r>
        <w:t xml:space="preserve">                                                                                                           сельского поселения</w:t>
      </w:r>
    </w:p>
    <w:p w:rsidR="00B53F65" w:rsidRPr="00F769F9" w:rsidRDefault="00F769F9" w:rsidP="0068145F">
      <w:pPr>
        <w:jc w:val="right"/>
        <w:rPr>
          <w:b/>
        </w:rPr>
      </w:pPr>
      <w:r>
        <w:t xml:space="preserve">                                                                              от</w:t>
      </w:r>
      <w:r w:rsidR="000D3AA1">
        <w:t xml:space="preserve"> 21.12.2023</w:t>
      </w:r>
      <w:r>
        <w:t xml:space="preserve"> №</w:t>
      </w:r>
      <w:r w:rsidR="000D3AA1">
        <w:t xml:space="preserve"> 80</w:t>
      </w:r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Default="00F769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 программа</w:t>
      </w:r>
    </w:p>
    <w:p w:rsidR="00B53F65" w:rsidRDefault="00F769F9">
      <w:pPr>
        <w:jc w:val="center"/>
      </w:pPr>
      <w:r>
        <w:rPr>
          <w:b/>
          <w:sz w:val="32"/>
          <w:szCs w:val="32"/>
        </w:rPr>
        <w:t xml:space="preserve"> «Развитие </w:t>
      </w:r>
      <w:r>
        <w:rPr>
          <w:b/>
          <w:bCs/>
          <w:sz w:val="32"/>
          <w:szCs w:val="32"/>
        </w:rPr>
        <w:t>транспортной системы</w:t>
      </w:r>
    </w:p>
    <w:p w:rsidR="00B53F65" w:rsidRDefault="00F769F9">
      <w:pPr>
        <w:jc w:val="center"/>
      </w:pPr>
      <w:proofErr w:type="spellStart"/>
      <w:r>
        <w:rPr>
          <w:b/>
          <w:sz w:val="32"/>
          <w:szCs w:val="32"/>
        </w:rPr>
        <w:t>Закаринского</w:t>
      </w:r>
      <w:proofErr w:type="spellEnd"/>
      <w:r>
        <w:rPr>
          <w:b/>
          <w:sz w:val="32"/>
          <w:szCs w:val="32"/>
        </w:rPr>
        <w:t xml:space="preserve"> сельского поселения»</w:t>
      </w:r>
    </w:p>
    <w:p w:rsidR="00B53F65" w:rsidRDefault="00B53F65">
      <w:pPr>
        <w:jc w:val="center"/>
        <w:rPr>
          <w:b/>
          <w:sz w:val="32"/>
          <w:szCs w:val="32"/>
        </w:rPr>
      </w:pPr>
    </w:p>
    <w:p w:rsidR="00B53F65" w:rsidRDefault="00B53F65">
      <w:pPr>
        <w:jc w:val="center"/>
        <w:rPr>
          <w:b/>
          <w:sz w:val="32"/>
          <w:szCs w:val="32"/>
        </w:rPr>
      </w:pPr>
    </w:p>
    <w:p w:rsidR="00B53F65" w:rsidRDefault="00B53F65">
      <w:pPr>
        <w:jc w:val="center"/>
        <w:rPr>
          <w:b/>
          <w:sz w:val="32"/>
          <w:szCs w:val="32"/>
        </w:rPr>
      </w:pPr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Default="00B53F65">
      <w:pPr>
        <w:rPr>
          <w:b/>
        </w:rPr>
      </w:pPr>
    </w:p>
    <w:p w:rsidR="00B53F65" w:rsidRDefault="00B53F65">
      <w:pPr>
        <w:rPr>
          <w:b/>
        </w:rPr>
      </w:pPr>
    </w:p>
    <w:p w:rsidR="00B53F65" w:rsidRDefault="00B53F65">
      <w:pPr>
        <w:rPr>
          <w:b/>
        </w:rPr>
      </w:pPr>
    </w:p>
    <w:p w:rsidR="00B53F65" w:rsidRDefault="00B53F65">
      <w:pPr>
        <w:rPr>
          <w:b/>
        </w:rPr>
      </w:pPr>
    </w:p>
    <w:p w:rsidR="00B53F65" w:rsidRDefault="00B53F65">
      <w:pPr>
        <w:rPr>
          <w:b/>
        </w:rPr>
      </w:pPr>
    </w:p>
    <w:p w:rsidR="00B53F65" w:rsidRDefault="00B53F65">
      <w:pPr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Default="00F769F9">
      <w:pPr>
        <w:jc w:val="center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Закаринье</w:t>
      </w:r>
      <w:proofErr w:type="spellEnd"/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Pr="00F769F9" w:rsidRDefault="00B53F65">
      <w:pPr>
        <w:jc w:val="center"/>
        <w:rPr>
          <w:b/>
        </w:rPr>
      </w:pPr>
    </w:p>
    <w:p w:rsidR="00B53F65" w:rsidRPr="00F769F9" w:rsidRDefault="00B53F65">
      <w:pPr>
        <w:jc w:val="center"/>
        <w:rPr>
          <w:b/>
        </w:rPr>
      </w:pPr>
    </w:p>
    <w:p w:rsidR="00B53F65" w:rsidRPr="00F769F9" w:rsidRDefault="00B53F65">
      <w:pPr>
        <w:jc w:val="center"/>
        <w:rPr>
          <w:b/>
        </w:rPr>
      </w:pPr>
    </w:p>
    <w:p w:rsidR="00B53F65" w:rsidRDefault="00F769F9">
      <w:pPr>
        <w:jc w:val="center"/>
        <w:rPr>
          <w:b/>
        </w:rPr>
      </w:pPr>
      <w:r>
        <w:rPr>
          <w:b/>
        </w:rPr>
        <w:t>Паспорт</w:t>
      </w:r>
    </w:p>
    <w:p w:rsidR="00B53F65" w:rsidRDefault="00F769F9">
      <w:pPr>
        <w:jc w:val="center"/>
        <w:rPr>
          <w:b/>
        </w:rPr>
      </w:pPr>
      <w:r>
        <w:rPr>
          <w:b/>
        </w:rPr>
        <w:t>муниципальной программы</w:t>
      </w:r>
    </w:p>
    <w:p w:rsidR="00B53F65" w:rsidRDefault="00F769F9">
      <w:pPr>
        <w:jc w:val="center"/>
      </w:pPr>
      <w:r>
        <w:rPr>
          <w:b/>
        </w:rPr>
        <w:t xml:space="preserve"> «Развитие транспортной системы </w:t>
      </w:r>
      <w:proofErr w:type="spellStart"/>
      <w:r>
        <w:rPr>
          <w:b/>
        </w:rPr>
        <w:t>Закаринского</w:t>
      </w:r>
      <w:proofErr w:type="spellEnd"/>
      <w:r>
        <w:rPr>
          <w:b/>
        </w:rPr>
        <w:t xml:space="preserve"> сельского поселения »</w:t>
      </w:r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p w:rsidR="00B53F65" w:rsidRDefault="00B53F65">
      <w:pPr>
        <w:jc w:val="center"/>
        <w:rPr>
          <w:b/>
        </w:rPr>
      </w:pPr>
    </w:p>
    <w:tbl>
      <w:tblPr>
        <w:tblW w:w="9842" w:type="dxa"/>
        <w:tblInd w:w="-113" w:type="dxa"/>
        <w:tblLook w:val="0000"/>
      </w:tblPr>
      <w:tblGrid>
        <w:gridCol w:w="2773"/>
        <w:gridCol w:w="7069"/>
      </w:tblGrid>
      <w:tr w:rsidR="00B53F65">
        <w:trPr>
          <w:trHeight w:val="69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r>
              <w:t>Ответственный исполнитель муниципальной  программы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65" w:rsidRDefault="00F769F9">
            <w:pPr>
              <w:jc w:val="both"/>
            </w:pPr>
            <w:r>
              <w:t xml:space="preserve">Администрация </w:t>
            </w:r>
            <w:proofErr w:type="spellStart"/>
            <w:r>
              <w:t>Закаринского</w:t>
            </w:r>
            <w:proofErr w:type="spellEnd"/>
            <w:r>
              <w:t xml:space="preserve"> сельского поселения  Слободского района Кировской области</w:t>
            </w:r>
          </w:p>
        </w:tc>
      </w:tr>
      <w:tr w:rsidR="00B53F65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r>
              <w:t>Наименование подпрограмм*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65" w:rsidRDefault="00F769F9">
            <w:pPr>
              <w:jc w:val="both"/>
            </w:pPr>
            <w:r>
              <w:t>отсутствуют</w:t>
            </w:r>
          </w:p>
        </w:tc>
      </w:tr>
      <w:tr w:rsidR="00B53F65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r>
              <w:t>Программно-целевые инструменты муниципальной программы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65" w:rsidRDefault="00F769F9">
            <w:pPr>
              <w:jc w:val="both"/>
            </w:pPr>
            <w:r>
              <w:t>отсутствуют</w:t>
            </w:r>
          </w:p>
        </w:tc>
      </w:tr>
      <w:tr w:rsidR="00B53F65">
        <w:trPr>
          <w:trHeight w:val="213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r>
              <w:t>Цели программы:</w:t>
            </w:r>
          </w:p>
          <w:p w:rsidR="00B53F65" w:rsidRDefault="00B53F65"/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65" w:rsidRDefault="00F769F9">
            <w:pPr>
              <w:widowControl w:val="0"/>
              <w:autoSpaceDE w:val="0"/>
              <w:ind w:firstLine="372"/>
              <w:jc w:val="both"/>
            </w:pPr>
            <w:r>
              <w:t>обеспечение деятельности в области содержания, ремонта, капитального ремонта  автомобильных дорог общего пользования местного значения в границах населенных пунктов сельского поселения в 202</w:t>
            </w:r>
            <w:r w:rsidR="0093018E">
              <w:t>4</w:t>
            </w:r>
            <w:r>
              <w:t>-202</w:t>
            </w:r>
            <w:r w:rsidR="0093018E">
              <w:t>6</w:t>
            </w:r>
            <w:r>
              <w:t xml:space="preserve"> годах;</w:t>
            </w:r>
          </w:p>
          <w:p w:rsidR="00B53F65" w:rsidRDefault="00F769F9">
            <w:pPr>
              <w:widowControl w:val="0"/>
              <w:autoSpaceDE w:val="0"/>
              <w:ind w:firstLine="372"/>
              <w:jc w:val="both"/>
            </w:pPr>
            <w:r>
              <w:t xml:space="preserve">выполнение полномочий по содержанию автомобильных дорог общего пользования местного значения вне границ населенных пунктов в </w:t>
            </w:r>
            <w:r w:rsidR="0093018E">
              <w:t xml:space="preserve">2024-2026 </w:t>
            </w:r>
            <w:r>
              <w:t xml:space="preserve">годах                                 </w:t>
            </w:r>
          </w:p>
          <w:p w:rsidR="00B53F65" w:rsidRDefault="00B53F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65">
        <w:trPr>
          <w:trHeight w:val="193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r>
              <w:t>Задачи программы: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65" w:rsidRDefault="00F769F9">
            <w:pPr>
              <w:ind w:firstLine="399"/>
              <w:jc w:val="both"/>
            </w:pPr>
            <w:r>
              <w:t>организация управления и освоения средств дорожного фонда, направленных на финансирование работ по содержанию, ремонту, капитальному ремонту автомобильных дорог общего пользования  местного значения в границах населенных пунктов сельского поселения;</w:t>
            </w:r>
          </w:p>
          <w:p w:rsidR="00B53F65" w:rsidRDefault="00F769F9">
            <w:pPr>
              <w:ind w:firstLine="399"/>
              <w:jc w:val="both"/>
            </w:pPr>
            <w:r>
              <w:t>организация освоения межбюджетных трансфертов, направленных на  содержание автомобильных дорог общего пользования местного значения  вне границ населенных пунктов;</w:t>
            </w:r>
          </w:p>
          <w:p w:rsidR="00B53F65" w:rsidRDefault="00F769F9">
            <w:pPr>
              <w:ind w:firstLine="394"/>
              <w:jc w:val="both"/>
            </w:pPr>
            <w:r>
              <w:t>финансирование дорожных работ, ведение бухгалтерского учета и статистической отчетности;</w:t>
            </w:r>
          </w:p>
          <w:p w:rsidR="00B53F65" w:rsidRDefault="00F769F9">
            <w:pPr>
              <w:ind w:firstLine="394"/>
              <w:jc w:val="both"/>
            </w:pPr>
            <w:r>
              <w:t>повышение уровня безопасности дорог</w:t>
            </w:r>
          </w:p>
        </w:tc>
      </w:tr>
      <w:tr w:rsidR="00B53F65">
        <w:trPr>
          <w:trHeight w:val="453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r>
              <w:t xml:space="preserve">Этапы и сроки реализации программы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65" w:rsidRDefault="00B53F65">
            <w:pPr>
              <w:snapToGrid w:val="0"/>
              <w:jc w:val="both"/>
            </w:pPr>
          </w:p>
          <w:p w:rsidR="00B53F65" w:rsidRDefault="0093018E">
            <w:pPr>
              <w:jc w:val="both"/>
            </w:pPr>
            <w:r>
              <w:t>2024-2026</w:t>
            </w:r>
          </w:p>
        </w:tc>
      </w:tr>
      <w:tr w:rsidR="00B53F65">
        <w:trPr>
          <w:trHeight w:val="453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r>
              <w:t>Объемы ассигнований муниципальной программы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65" w:rsidRPr="00F14F2F" w:rsidRDefault="00F769F9">
            <w:pPr>
              <w:jc w:val="both"/>
            </w:pPr>
            <w:r w:rsidRPr="00F14F2F">
              <w:t>202</w:t>
            </w:r>
            <w:r w:rsidR="00DE01D2" w:rsidRPr="00F14F2F">
              <w:t>4</w:t>
            </w:r>
            <w:r w:rsidRPr="00F14F2F">
              <w:t>–</w:t>
            </w:r>
            <w:r w:rsidR="000B45BE">
              <w:t xml:space="preserve"> 460,6 тыс</w:t>
            </w:r>
            <w:proofErr w:type="gramStart"/>
            <w:r w:rsidR="000B45BE">
              <w:t>.р</w:t>
            </w:r>
            <w:proofErr w:type="gramEnd"/>
            <w:r w:rsidR="000B45BE">
              <w:t>ублей;</w:t>
            </w:r>
          </w:p>
          <w:p w:rsidR="00B53F65" w:rsidRDefault="00F769F9">
            <w:pPr>
              <w:jc w:val="both"/>
            </w:pPr>
            <w:r w:rsidRPr="00F14F2F">
              <w:t>202</w:t>
            </w:r>
            <w:r w:rsidR="00DE01D2" w:rsidRPr="00F14F2F">
              <w:t>5</w:t>
            </w:r>
            <w:r w:rsidR="000B45BE">
              <w:t>–474,4 тыс</w:t>
            </w:r>
            <w:proofErr w:type="gramStart"/>
            <w:r w:rsidR="000B45BE">
              <w:t>.р</w:t>
            </w:r>
            <w:proofErr w:type="gramEnd"/>
            <w:r w:rsidR="000B45BE">
              <w:t>ублей;</w:t>
            </w:r>
          </w:p>
          <w:p w:rsidR="0093018E" w:rsidRDefault="0093018E">
            <w:pPr>
              <w:jc w:val="both"/>
            </w:pPr>
            <w:r>
              <w:t xml:space="preserve">2025 </w:t>
            </w:r>
            <w:r w:rsidR="000B45BE">
              <w:t>– 478,0 тыс</w:t>
            </w:r>
            <w:proofErr w:type="gramStart"/>
            <w:r w:rsidR="000B45BE">
              <w:t>.р</w:t>
            </w:r>
            <w:proofErr w:type="gramEnd"/>
            <w:r w:rsidR="000B45BE">
              <w:t>ублей;</w:t>
            </w:r>
          </w:p>
          <w:p w:rsidR="00B53F65" w:rsidRDefault="00B53F65">
            <w:pPr>
              <w:jc w:val="both"/>
            </w:pPr>
          </w:p>
        </w:tc>
      </w:tr>
      <w:tr w:rsidR="00B53F65">
        <w:trPr>
          <w:trHeight w:val="453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r>
              <w:t>Ожидаемые конечные результаты муниципальной программы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65" w:rsidRDefault="00F769F9">
            <w:pPr>
              <w:widowControl w:val="0"/>
              <w:autoSpaceDE w:val="0"/>
              <w:ind w:firstLine="540"/>
              <w:jc w:val="both"/>
            </w:pPr>
            <w:r>
              <w:t xml:space="preserve">содержание дорог общего пользования местного значения вне границ населенных пунктов сельского поселения, в т.ч. </w:t>
            </w:r>
            <w:proofErr w:type="spellStart"/>
            <w:r>
              <w:t>Закаринье</w:t>
            </w:r>
            <w:proofErr w:type="spellEnd"/>
            <w:r>
              <w:t xml:space="preserve"> – </w:t>
            </w:r>
            <w:proofErr w:type="spellStart"/>
            <w:r>
              <w:t>Шабалинское</w:t>
            </w:r>
            <w:proofErr w:type="spellEnd"/>
            <w:r>
              <w:t>, протяженностью 1,0 км</w:t>
            </w:r>
            <w:proofErr w:type="gramStart"/>
            <w:r>
              <w:t xml:space="preserve">., </w:t>
            </w:r>
            <w:proofErr w:type="gramEnd"/>
            <w:r>
              <w:t xml:space="preserve">Роговое – </w:t>
            </w:r>
            <w:proofErr w:type="spellStart"/>
            <w:r>
              <w:t>Кардаши</w:t>
            </w:r>
            <w:proofErr w:type="spellEnd"/>
            <w:r>
              <w:t>, протяженностью 1,5 км.;</w:t>
            </w:r>
          </w:p>
          <w:p w:rsidR="00B53F65" w:rsidRDefault="00F769F9">
            <w:pPr>
              <w:widowControl w:val="0"/>
              <w:autoSpaceDE w:val="0"/>
              <w:ind w:firstLine="709"/>
              <w:jc w:val="both"/>
            </w:pPr>
            <w:r>
              <w:t>- содержание  автомобильных дорог общего пользования  местного значения в границах населенных пунктов сельского поселения;</w:t>
            </w:r>
          </w:p>
          <w:p w:rsidR="00B53F65" w:rsidRDefault="00F769F9">
            <w:pPr>
              <w:widowControl w:val="0"/>
              <w:autoSpaceDE w:val="0"/>
              <w:ind w:firstLine="540"/>
              <w:jc w:val="both"/>
            </w:pPr>
            <w:r>
              <w:t xml:space="preserve">   - осуществить  ремонт автомобильных дорог улиц   </w:t>
            </w:r>
            <w:proofErr w:type="gramStart"/>
            <w:r>
              <w:t>Советская</w:t>
            </w:r>
            <w:proofErr w:type="gramEnd"/>
            <w:r>
              <w:t xml:space="preserve">, с. </w:t>
            </w:r>
            <w:proofErr w:type="spellStart"/>
            <w:r>
              <w:t>Закаринье</w:t>
            </w:r>
            <w:proofErr w:type="spellEnd"/>
            <w:r>
              <w:t>;</w:t>
            </w:r>
          </w:p>
          <w:p w:rsidR="00B53F65" w:rsidRDefault="00F769F9">
            <w:pPr>
              <w:widowControl w:val="0"/>
              <w:autoSpaceDE w:val="0"/>
              <w:ind w:firstLine="709"/>
              <w:jc w:val="both"/>
            </w:pPr>
            <w:r>
              <w:lastRenderedPageBreak/>
              <w:t xml:space="preserve">- провести </w:t>
            </w:r>
            <w:proofErr w:type="spellStart"/>
            <w:r>
              <w:t>грейдирование</w:t>
            </w:r>
            <w:proofErr w:type="spellEnd"/>
            <w:r>
              <w:t xml:space="preserve">  обочин улиц с. </w:t>
            </w:r>
            <w:proofErr w:type="spellStart"/>
            <w:r>
              <w:t>Закаринье</w:t>
            </w:r>
            <w:proofErr w:type="spellEnd"/>
            <w:r>
              <w:t xml:space="preserve"> и с</w:t>
            </w:r>
            <w:proofErr w:type="gramStart"/>
            <w:r>
              <w:t>.Р</w:t>
            </w:r>
            <w:proofErr w:type="gramEnd"/>
            <w:r>
              <w:t>оговое;</w:t>
            </w:r>
          </w:p>
          <w:p w:rsidR="00B53F65" w:rsidRDefault="00B53F65">
            <w:pPr>
              <w:jc w:val="both"/>
            </w:pPr>
          </w:p>
        </w:tc>
      </w:tr>
    </w:tbl>
    <w:p w:rsidR="00B53F65" w:rsidRDefault="00F769F9">
      <w:pPr>
        <w:autoSpaceDE w:val="0"/>
        <w:ind w:left="1080"/>
        <w:jc w:val="both"/>
        <w:outlineLvl w:val="0"/>
      </w:pPr>
      <w:r>
        <w:lastRenderedPageBreak/>
        <w:t>&lt;*&gt; Указываются при наличии</w:t>
      </w:r>
    </w:p>
    <w:p w:rsidR="00B53F65" w:rsidRDefault="00B53F65">
      <w:pPr>
        <w:widowControl w:val="0"/>
        <w:autoSpaceDE w:val="0"/>
        <w:jc w:val="center"/>
        <w:outlineLvl w:val="1"/>
      </w:pPr>
    </w:p>
    <w:p w:rsidR="00B53F65" w:rsidRDefault="00F769F9">
      <w:pPr>
        <w:widowControl w:val="0"/>
        <w:autoSpaceDE w:val="0"/>
        <w:jc w:val="center"/>
        <w:outlineLvl w:val="1"/>
        <w:rPr>
          <w:b/>
        </w:rPr>
      </w:pPr>
      <w:r>
        <w:rPr>
          <w:b/>
        </w:rPr>
        <w:t>1. Общая характеристика сферы реализации</w:t>
      </w:r>
    </w:p>
    <w:p w:rsidR="00B53F65" w:rsidRDefault="00F769F9">
      <w:pPr>
        <w:widowControl w:val="0"/>
        <w:autoSpaceDE w:val="0"/>
        <w:jc w:val="center"/>
        <w:rPr>
          <w:b/>
        </w:rPr>
      </w:pPr>
      <w:r>
        <w:rPr>
          <w:b/>
        </w:rPr>
        <w:t>муниципальной программы, в том числе формулировки</w:t>
      </w:r>
    </w:p>
    <w:p w:rsidR="00B53F65" w:rsidRDefault="00F769F9">
      <w:pPr>
        <w:pStyle w:val="1"/>
        <w:rPr>
          <w:sz w:val="24"/>
        </w:rPr>
      </w:pPr>
      <w:r>
        <w:rPr>
          <w:sz w:val="24"/>
        </w:rPr>
        <w:t>основных проблем в указанной сфере и прогноз ее развития</w:t>
      </w:r>
    </w:p>
    <w:p w:rsidR="00B53F65" w:rsidRDefault="00B53F65"/>
    <w:p w:rsidR="00B53F65" w:rsidRDefault="00F769F9">
      <w:pPr>
        <w:autoSpaceDE w:val="0"/>
        <w:ind w:firstLine="540"/>
        <w:jc w:val="both"/>
      </w:pPr>
      <w:r>
        <w:t xml:space="preserve">Дорожная сеть муниципального образования </w:t>
      </w:r>
      <w:proofErr w:type="spellStart"/>
      <w:r>
        <w:t>Закаринское</w:t>
      </w:r>
      <w:proofErr w:type="spellEnd"/>
      <w:r>
        <w:t xml:space="preserve"> сельское поселение Слободского района Кировской области представлена дорогами общего пользования местного  и регионального значения. </w:t>
      </w:r>
    </w:p>
    <w:p w:rsidR="00B53F65" w:rsidRDefault="00F769F9">
      <w:pPr>
        <w:ind w:firstLine="540"/>
        <w:jc w:val="both"/>
        <w:rPr>
          <w:color w:val="000000"/>
        </w:rPr>
      </w:pPr>
      <w:r>
        <w:t>Протяженность дорог, принятых  в собственность муниципального образования, составляет 19,7 км, в том числе с железно-бетонным покрытием 0,5 км; твердым покрытием 9,43 км</w:t>
      </w:r>
      <w:proofErr w:type="gramStart"/>
      <w:r>
        <w:t xml:space="preserve">.; </w:t>
      </w:r>
      <w:proofErr w:type="gramEnd"/>
      <w:r>
        <w:t xml:space="preserve">грунтовых дорог – 9,77 км. </w:t>
      </w:r>
      <w:r>
        <w:rPr>
          <w:color w:val="000000"/>
        </w:rPr>
        <w:t xml:space="preserve">В </w:t>
      </w:r>
      <w:r w:rsidR="0093018E">
        <w:rPr>
          <w:color w:val="000000"/>
        </w:rPr>
        <w:t>2023</w:t>
      </w:r>
      <w:r>
        <w:rPr>
          <w:color w:val="000000"/>
        </w:rPr>
        <w:t xml:space="preserve"> год</w:t>
      </w:r>
      <w:r w:rsidR="0093018E">
        <w:rPr>
          <w:color w:val="000000"/>
        </w:rPr>
        <w:t>у</w:t>
      </w:r>
      <w:r>
        <w:rPr>
          <w:color w:val="000000"/>
        </w:rPr>
        <w:t>проведен:</w:t>
      </w:r>
    </w:p>
    <w:p w:rsidR="00B53F65" w:rsidRDefault="00F769F9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0B45BE">
        <w:rPr>
          <w:color w:val="000000"/>
        </w:rPr>
        <w:t xml:space="preserve">ямочный </w:t>
      </w:r>
      <w:r>
        <w:rPr>
          <w:color w:val="000000"/>
        </w:rPr>
        <w:t xml:space="preserve">ремонт улицы </w:t>
      </w:r>
      <w:r w:rsidR="0093018E">
        <w:rPr>
          <w:color w:val="000000"/>
        </w:rPr>
        <w:t>Советской</w:t>
      </w:r>
      <w:r>
        <w:rPr>
          <w:color w:val="000000"/>
        </w:rPr>
        <w:t xml:space="preserve"> в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акаринье</w:t>
      </w:r>
      <w:proofErr w:type="spellEnd"/>
    </w:p>
    <w:p w:rsidR="00B53F65" w:rsidRDefault="00F769F9">
      <w:pPr>
        <w:ind w:firstLine="540"/>
        <w:jc w:val="both"/>
      </w:pPr>
      <w:r>
        <w:rPr>
          <w:color w:val="000000"/>
        </w:rPr>
        <w:t xml:space="preserve">Отремонтирована ул. </w:t>
      </w:r>
      <w:r w:rsidR="0093018E">
        <w:rPr>
          <w:color w:val="000000"/>
        </w:rPr>
        <w:t>Советская</w:t>
      </w:r>
      <w:r>
        <w:rPr>
          <w:color w:val="000000"/>
        </w:rPr>
        <w:t xml:space="preserve"> в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</w:t>
      </w:r>
      <w:r w:rsidR="0093018E">
        <w:rPr>
          <w:color w:val="000000"/>
        </w:rPr>
        <w:t>З</w:t>
      </w:r>
      <w:proofErr w:type="gramEnd"/>
      <w:r w:rsidR="0093018E">
        <w:rPr>
          <w:color w:val="000000"/>
        </w:rPr>
        <w:t>акаринье</w:t>
      </w:r>
      <w:proofErr w:type="spellEnd"/>
      <w:r w:rsidR="000B45BE">
        <w:rPr>
          <w:color w:val="000000"/>
        </w:rPr>
        <w:t xml:space="preserve">. </w:t>
      </w:r>
      <w:r>
        <w:rPr>
          <w:color w:val="000000"/>
        </w:rPr>
        <w:t xml:space="preserve">На данные цели из бюджета муниципального образования было потрачено </w:t>
      </w:r>
      <w:r w:rsidR="0093018E">
        <w:rPr>
          <w:color w:val="000000"/>
        </w:rPr>
        <w:t>150</w:t>
      </w:r>
      <w:r>
        <w:rPr>
          <w:color w:val="000000"/>
        </w:rPr>
        <w:t xml:space="preserve">,0 тыс. рублей. </w:t>
      </w:r>
    </w:p>
    <w:p w:rsidR="00B53F65" w:rsidRDefault="00F769F9">
      <w:pPr>
        <w:ind w:firstLine="540"/>
        <w:jc w:val="both"/>
      </w:pPr>
      <w:r>
        <w:rPr>
          <w:color w:val="000000"/>
        </w:rPr>
        <w:t xml:space="preserve">Ограниченность средств местного бюджета по осуществлению дорожной деятельности не позволяет обеспечить ремонт всех дорог.  Как следствие, не обеспечивается нормативное содержание существующей сети автомобильных дорог, не соблюдаются предельные межремонтные сроки ремонта и капитального </w:t>
      </w:r>
      <w:proofErr w:type="gramStart"/>
      <w:r>
        <w:rPr>
          <w:color w:val="000000"/>
        </w:rPr>
        <w:t>ремонта</w:t>
      </w:r>
      <w:proofErr w:type="gramEnd"/>
      <w:r>
        <w:rPr>
          <w:color w:val="000000"/>
        </w:rPr>
        <w:t xml:space="preserve"> автомобильных дорог. Поэтому есть необходимость выделить часть дорог, особо нуждающихся в ремонте.</w:t>
      </w:r>
    </w:p>
    <w:p w:rsidR="00B53F65" w:rsidRDefault="00B53F65">
      <w:pPr>
        <w:widowControl w:val="0"/>
        <w:autoSpaceDE w:val="0"/>
        <w:ind w:firstLine="540"/>
        <w:jc w:val="both"/>
      </w:pPr>
    </w:p>
    <w:p w:rsidR="00B53F65" w:rsidRDefault="00B53F65">
      <w:pPr>
        <w:ind w:firstLine="567"/>
        <w:jc w:val="both"/>
      </w:pPr>
    </w:p>
    <w:p w:rsidR="00B53F65" w:rsidRDefault="00B53F65"/>
    <w:p w:rsidR="00B53F65" w:rsidRDefault="00F769F9">
      <w:pPr>
        <w:widowControl w:val="0"/>
        <w:autoSpaceDE w:val="0"/>
        <w:jc w:val="center"/>
        <w:outlineLvl w:val="1"/>
      </w:pPr>
      <w:r>
        <w:rPr>
          <w:b/>
        </w:rPr>
        <w:t xml:space="preserve">2. Приоритеты муниципальной политики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соответствующей</w:t>
      </w:r>
    </w:p>
    <w:p w:rsidR="00B53F65" w:rsidRDefault="00F769F9">
      <w:pPr>
        <w:widowControl w:val="0"/>
        <w:autoSpaceDE w:val="0"/>
        <w:jc w:val="center"/>
        <w:rPr>
          <w:b/>
        </w:rPr>
      </w:pPr>
      <w:r>
        <w:rPr>
          <w:b/>
        </w:rPr>
        <w:t>сфере социально-экономического развития, цели, задачи,</w:t>
      </w:r>
    </w:p>
    <w:p w:rsidR="00B53F65" w:rsidRDefault="00F769F9">
      <w:pPr>
        <w:widowControl w:val="0"/>
        <w:autoSpaceDE w:val="0"/>
        <w:jc w:val="center"/>
        <w:rPr>
          <w:b/>
        </w:rPr>
      </w:pPr>
      <w:r>
        <w:rPr>
          <w:b/>
        </w:rPr>
        <w:t>целевые показатели эффективности реализации муниципальной</w:t>
      </w:r>
    </w:p>
    <w:p w:rsidR="00B53F65" w:rsidRDefault="00F769F9">
      <w:pPr>
        <w:widowControl w:val="0"/>
        <w:autoSpaceDE w:val="0"/>
        <w:jc w:val="center"/>
        <w:rPr>
          <w:b/>
        </w:rPr>
      </w:pPr>
      <w:r>
        <w:rPr>
          <w:b/>
        </w:rPr>
        <w:t>программы, описание ожидаемых конечных результатов</w:t>
      </w:r>
    </w:p>
    <w:p w:rsidR="00B53F65" w:rsidRDefault="00F769F9">
      <w:pPr>
        <w:widowControl w:val="0"/>
        <w:autoSpaceDE w:val="0"/>
        <w:jc w:val="center"/>
        <w:rPr>
          <w:b/>
        </w:rPr>
      </w:pPr>
      <w:r>
        <w:rPr>
          <w:b/>
        </w:rPr>
        <w:t>реализации муниципальной программы, сроков</w:t>
      </w:r>
    </w:p>
    <w:p w:rsidR="00B53F65" w:rsidRDefault="00F769F9">
      <w:pPr>
        <w:widowControl w:val="0"/>
        <w:autoSpaceDE w:val="0"/>
        <w:jc w:val="center"/>
        <w:rPr>
          <w:b/>
        </w:rPr>
      </w:pPr>
      <w:r>
        <w:rPr>
          <w:b/>
        </w:rPr>
        <w:t>и этапов реализации муниципальной программы</w:t>
      </w:r>
    </w:p>
    <w:p w:rsidR="00B53F65" w:rsidRDefault="00B53F65">
      <w:pPr>
        <w:widowControl w:val="0"/>
        <w:autoSpaceDE w:val="0"/>
        <w:jc w:val="center"/>
        <w:rPr>
          <w:b/>
        </w:rPr>
      </w:pPr>
    </w:p>
    <w:p w:rsidR="00B53F65" w:rsidRDefault="00F769F9">
      <w:pPr>
        <w:widowControl w:val="0"/>
        <w:autoSpaceDE w:val="0"/>
        <w:ind w:firstLine="567"/>
        <w:jc w:val="both"/>
      </w:pPr>
      <w:r>
        <w:t xml:space="preserve">Муниципальная программа базируется на правовых актах Российской Федерации и Кировской области в сфере дорожной деятельности, Стратегии Социально-экономического развития Кировской области, приоритетов социально-экономического развития муниципального образования  </w:t>
      </w:r>
      <w:proofErr w:type="spellStart"/>
      <w:r>
        <w:t>Закаринское</w:t>
      </w:r>
      <w:proofErr w:type="spellEnd"/>
      <w:r>
        <w:t xml:space="preserve"> сельское поселение, муниципальных нормативных правовых актах, таких как: </w:t>
      </w:r>
      <w:proofErr w:type="gramStart"/>
      <w:r>
        <w:t xml:space="preserve">Решение </w:t>
      </w:r>
      <w:proofErr w:type="spellStart"/>
      <w:r>
        <w:t>Закаринской</w:t>
      </w:r>
      <w:proofErr w:type="spellEnd"/>
      <w:r>
        <w:t xml:space="preserve"> сельской Думы  от 10.12.2013 № 15/62 (с изменениями от 28.06.2021.№ 46/189) «Об утверждении Порядка формирования и использования ассигнований дорожного фонда </w:t>
      </w:r>
      <w:proofErr w:type="spellStart"/>
      <w:r>
        <w:t>Закаринского</w:t>
      </w:r>
      <w:proofErr w:type="spellEnd"/>
      <w:r>
        <w:t xml:space="preserve"> сельского поселения»; Постановления администрации от 19.04.2021 №17 «О нормативах финансовых затрат на содержание, ремонт и капитальный ремонт автомобильных дорог местного значения в границах </w:t>
      </w:r>
      <w:proofErr w:type="spellStart"/>
      <w:r>
        <w:t>Закаринского</w:t>
      </w:r>
      <w:proofErr w:type="spellEnd"/>
      <w:r>
        <w:t xml:space="preserve">  сельского поселения и правила их расчета».</w:t>
      </w:r>
      <w:proofErr w:type="gramEnd"/>
    </w:p>
    <w:p w:rsidR="00B53F65" w:rsidRDefault="00F769F9">
      <w:pPr>
        <w:autoSpaceDE w:val="0"/>
        <w:ind w:firstLine="709"/>
        <w:jc w:val="both"/>
        <w:outlineLvl w:val="0"/>
      </w:pPr>
      <w:r>
        <w:t>К приоритетам муниципальной программы в данной сфере относятся:  сохранение существующей сети автомобильных дорог – переход на нормативное содержание автомобильных дорог, соблюдение межремонтных сроков по капитальному ремонту и ремонту автомобильных дорог в соответствии с требованием строительных норм.</w:t>
      </w:r>
    </w:p>
    <w:p w:rsidR="00B53F65" w:rsidRDefault="00F769F9">
      <w:pPr>
        <w:autoSpaceDE w:val="0"/>
        <w:ind w:firstLine="709"/>
        <w:jc w:val="both"/>
        <w:outlineLvl w:val="0"/>
      </w:pPr>
      <w: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 развитию муниципального образования.</w:t>
      </w:r>
    </w:p>
    <w:p w:rsidR="00B53F65" w:rsidRDefault="00F769F9">
      <w:pPr>
        <w:widowControl w:val="0"/>
        <w:autoSpaceDE w:val="0"/>
        <w:ind w:firstLine="567"/>
        <w:jc w:val="both"/>
        <w:rPr>
          <w:b/>
        </w:rPr>
      </w:pPr>
      <w:r>
        <w:rPr>
          <w:b/>
        </w:rPr>
        <w:t>Цели муниципальной программы</w:t>
      </w:r>
      <w:r w:rsidR="00C34C67">
        <w:rPr>
          <w:b/>
        </w:rPr>
        <w:t>:</w:t>
      </w:r>
    </w:p>
    <w:p w:rsidR="00B53F65" w:rsidRDefault="00F769F9">
      <w:pPr>
        <w:widowControl w:val="0"/>
        <w:autoSpaceDE w:val="0"/>
        <w:ind w:firstLine="567"/>
        <w:jc w:val="both"/>
        <w:rPr>
          <w:b/>
        </w:rPr>
      </w:pPr>
      <w:r>
        <w:rPr>
          <w:b/>
        </w:rPr>
        <w:t xml:space="preserve"> -  обеспечение деятельности в области содержания, ремонта, капитального ремонта  автомобильных дорог общего пользования местного значения в границах </w:t>
      </w:r>
      <w:r>
        <w:rPr>
          <w:b/>
        </w:rPr>
        <w:lastRenderedPageBreak/>
        <w:t xml:space="preserve">населенных пунктов сельского поселения в </w:t>
      </w:r>
      <w:r w:rsidR="00DE01D2" w:rsidRPr="00DE01D2">
        <w:rPr>
          <w:b/>
        </w:rPr>
        <w:t>202</w:t>
      </w:r>
      <w:r w:rsidR="000B45BE">
        <w:rPr>
          <w:b/>
        </w:rPr>
        <w:t>4</w:t>
      </w:r>
      <w:r w:rsidR="00DE01D2" w:rsidRPr="00DE01D2">
        <w:rPr>
          <w:b/>
        </w:rPr>
        <w:t>-202</w:t>
      </w:r>
      <w:r w:rsidR="000B45BE">
        <w:rPr>
          <w:b/>
        </w:rPr>
        <w:t xml:space="preserve">6 </w:t>
      </w:r>
      <w:r>
        <w:rPr>
          <w:b/>
        </w:rPr>
        <w:t>годах;</w:t>
      </w:r>
    </w:p>
    <w:p w:rsidR="00B53F65" w:rsidRDefault="00F769F9">
      <w:pPr>
        <w:widowControl w:val="0"/>
        <w:autoSpaceDE w:val="0"/>
        <w:ind w:firstLine="567"/>
        <w:jc w:val="both"/>
        <w:rPr>
          <w:b/>
        </w:rPr>
      </w:pPr>
      <w:r>
        <w:rPr>
          <w:b/>
        </w:rPr>
        <w:t xml:space="preserve">-  выполнение полномочий по содержанию автомобильных дорог общего пользования местного значения вне границ населенных пунктов в </w:t>
      </w:r>
      <w:r w:rsidR="00DE01D2" w:rsidRPr="00DE01D2">
        <w:rPr>
          <w:b/>
        </w:rPr>
        <w:t>202</w:t>
      </w:r>
      <w:r w:rsidR="000B45BE">
        <w:rPr>
          <w:b/>
        </w:rPr>
        <w:t>4</w:t>
      </w:r>
      <w:r w:rsidR="00DE01D2" w:rsidRPr="00DE01D2">
        <w:rPr>
          <w:b/>
        </w:rPr>
        <w:t>-202</w:t>
      </w:r>
      <w:r w:rsidR="000B45BE">
        <w:rPr>
          <w:b/>
        </w:rPr>
        <w:t xml:space="preserve">6 </w:t>
      </w:r>
      <w:r>
        <w:rPr>
          <w:b/>
        </w:rPr>
        <w:t>годах.</w:t>
      </w:r>
    </w:p>
    <w:p w:rsidR="00B53F65" w:rsidRDefault="00B53F65">
      <w:pPr>
        <w:ind w:firstLine="709"/>
        <w:jc w:val="both"/>
      </w:pPr>
    </w:p>
    <w:p w:rsidR="00B53F65" w:rsidRDefault="00F769F9">
      <w:pPr>
        <w:ind w:firstLine="709"/>
        <w:jc w:val="both"/>
      </w:pPr>
      <w:r>
        <w:t xml:space="preserve">Для достижения поставленных целей должны быть решены следующие </w:t>
      </w:r>
      <w:r w:rsidRPr="00DE01D2">
        <w:t>задачи</w:t>
      </w:r>
      <w:r>
        <w:t xml:space="preserve">: </w:t>
      </w:r>
    </w:p>
    <w:p w:rsidR="00B53F65" w:rsidRDefault="00F769F9">
      <w:pPr>
        <w:ind w:firstLine="709"/>
        <w:jc w:val="both"/>
      </w:pPr>
      <w:r>
        <w:t>Организация управления и освоения средств дорожного фонда, направленных на финансирование работ по содержанию, ремонту, капитальному ремонту автомобильных дорог общего пользования  местного значения в границах населенных пунктов сельского поселения;</w:t>
      </w:r>
    </w:p>
    <w:p w:rsidR="00B53F65" w:rsidRDefault="00F769F9">
      <w:pPr>
        <w:ind w:firstLine="709"/>
        <w:jc w:val="both"/>
      </w:pPr>
      <w:r>
        <w:t>Организация освоения межбюджетных трансфертов, направленных на  содержание автомобильных дорог общего пользования местного значения  вне границ населенных пунктов;</w:t>
      </w:r>
    </w:p>
    <w:p w:rsidR="00B53F65" w:rsidRDefault="00F769F9">
      <w:pPr>
        <w:ind w:firstLine="709"/>
        <w:jc w:val="both"/>
      </w:pPr>
      <w:r>
        <w:t>Финансирование дорожных работ, ведение бухгалтерского учета и статистической отчетности;</w:t>
      </w:r>
    </w:p>
    <w:p w:rsidR="00B53F65" w:rsidRDefault="00F769F9">
      <w:pPr>
        <w:ind w:firstLine="709"/>
        <w:jc w:val="both"/>
      </w:pPr>
      <w:r>
        <w:t>Повышение уровня безопасности дорог.</w:t>
      </w:r>
    </w:p>
    <w:p w:rsidR="00B53F65" w:rsidRDefault="00B53F65">
      <w:pPr>
        <w:ind w:firstLine="709"/>
        <w:jc w:val="both"/>
      </w:pPr>
    </w:p>
    <w:p w:rsidR="00B53F65" w:rsidRDefault="00F769F9">
      <w:pPr>
        <w:widowControl w:val="0"/>
        <w:autoSpaceDE w:val="0"/>
        <w:ind w:firstLine="540"/>
        <w:jc w:val="both"/>
      </w:pPr>
      <w:r>
        <w:rPr>
          <w:b/>
        </w:rPr>
        <w:t>Целевыми показателями эффективности</w:t>
      </w:r>
      <w:r>
        <w:t xml:space="preserve"> реализации Муниципальной  программы являются:</w:t>
      </w:r>
    </w:p>
    <w:p w:rsidR="00B53F65" w:rsidRDefault="00F769F9">
      <w:pPr>
        <w:autoSpaceDE w:val="0"/>
        <w:ind w:firstLine="709"/>
        <w:jc w:val="both"/>
        <w:outlineLvl w:val="0"/>
      </w:pPr>
      <w:r>
        <w:t xml:space="preserve"> Количество километров дорог общего пользования местного значения,  </w:t>
      </w:r>
    </w:p>
    <w:p w:rsidR="00B53F65" w:rsidRDefault="00F769F9">
      <w:pPr>
        <w:autoSpaceDE w:val="0"/>
        <w:ind w:firstLine="709"/>
        <w:jc w:val="both"/>
        <w:outlineLvl w:val="0"/>
      </w:pPr>
      <w:r>
        <w:t>ремонт и капитальный ремонт автомобильных  дорог общего пользования местного значения в границах населенных пунктов муниципального образования.</w:t>
      </w:r>
    </w:p>
    <w:p w:rsidR="00B53F65" w:rsidRDefault="00F769F9">
      <w:pPr>
        <w:autoSpaceDE w:val="0"/>
        <w:ind w:firstLine="709"/>
        <w:jc w:val="both"/>
        <w:outlineLvl w:val="0"/>
      </w:pPr>
      <w:r>
        <w:t xml:space="preserve">Значение показателя определяется в соответствии с данными </w:t>
      </w:r>
      <w:proofErr w:type="spellStart"/>
      <w:r>
        <w:t>Кировстата</w:t>
      </w:r>
      <w:proofErr w:type="spellEnd"/>
      <w:r>
        <w:t>, статистической отчетностью по форме № 3-Автодор «Сведения о ремонте и содержании автомобильных дорог общего пользования федерального, регионального или межмуниципального значения и искусственных сооружений на них»;</w:t>
      </w:r>
    </w:p>
    <w:p w:rsidR="00B53F65" w:rsidRDefault="00F769F9">
      <w:pPr>
        <w:widowControl w:val="0"/>
        <w:autoSpaceDE w:val="0"/>
        <w:ind w:firstLine="709"/>
        <w:jc w:val="both"/>
      </w:pPr>
      <w:r>
        <w:t xml:space="preserve">За период реализации Муниципальной  программы предполагается достичь </w:t>
      </w:r>
      <w:r w:rsidRPr="00DE01D2">
        <w:t>следующих результатов</w:t>
      </w:r>
      <w:r>
        <w:t>:</w:t>
      </w:r>
    </w:p>
    <w:p w:rsidR="00B53F65" w:rsidRDefault="00F769F9">
      <w:pPr>
        <w:widowControl w:val="0"/>
        <w:autoSpaceDE w:val="0"/>
        <w:ind w:firstLine="540"/>
        <w:jc w:val="both"/>
      </w:pPr>
      <w:r>
        <w:t xml:space="preserve">   - содержание дорог общего пользования местного значения вне границ населенных пунктов сельского поселения, в т.ч. </w:t>
      </w:r>
      <w:proofErr w:type="spellStart"/>
      <w:r>
        <w:t>Закаринье</w:t>
      </w:r>
      <w:proofErr w:type="spellEnd"/>
      <w:r>
        <w:t xml:space="preserve"> – </w:t>
      </w:r>
      <w:proofErr w:type="spellStart"/>
      <w:r>
        <w:t>Шабалинское</w:t>
      </w:r>
      <w:proofErr w:type="spellEnd"/>
      <w:r>
        <w:t>, протяженностью 1,0 км</w:t>
      </w:r>
      <w:proofErr w:type="gramStart"/>
      <w:r>
        <w:t xml:space="preserve">., </w:t>
      </w:r>
      <w:proofErr w:type="gramEnd"/>
      <w:r>
        <w:t xml:space="preserve">Роговое – </w:t>
      </w:r>
      <w:proofErr w:type="spellStart"/>
      <w:r>
        <w:t>Кардаши</w:t>
      </w:r>
      <w:proofErr w:type="spellEnd"/>
      <w:r>
        <w:t>, протяженностью 1,5 км.;</w:t>
      </w:r>
    </w:p>
    <w:p w:rsidR="00B53F65" w:rsidRDefault="00F769F9">
      <w:pPr>
        <w:widowControl w:val="0"/>
        <w:autoSpaceDE w:val="0"/>
        <w:ind w:firstLine="709"/>
        <w:jc w:val="both"/>
      </w:pPr>
      <w:r>
        <w:t>- содержание  автомобильных дорог общего пользования  местного значения в границах населенных пунктов сельского поселения;</w:t>
      </w:r>
    </w:p>
    <w:p w:rsidR="00B53F65" w:rsidRDefault="00F769F9">
      <w:pPr>
        <w:widowControl w:val="0"/>
        <w:autoSpaceDE w:val="0"/>
        <w:ind w:firstLine="540"/>
        <w:jc w:val="both"/>
      </w:pPr>
      <w:r>
        <w:t xml:space="preserve">   - осуществить  ремонт автомобильных дорог улицы   </w:t>
      </w:r>
      <w:proofErr w:type="gramStart"/>
      <w:r>
        <w:t>Советская</w:t>
      </w:r>
      <w:proofErr w:type="gramEnd"/>
      <w:r>
        <w:t xml:space="preserve"> с. </w:t>
      </w:r>
      <w:proofErr w:type="spellStart"/>
      <w:r>
        <w:t>Закаринье</w:t>
      </w:r>
      <w:proofErr w:type="spellEnd"/>
      <w:r>
        <w:t>;</w:t>
      </w:r>
    </w:p>
    <w:p w:rsidR="00B53F65" w:rsidRDefault="00F769F9">
      <w:pPr>
        <w:widowControl w:val="0"/>
        <w:autoSpaceDE w:val="0"/>
        <w:ind w:firstLine="709"/>
        <w:jc w:val="both"/>
      </w:pPr>
      <w:r>
        <w:t xml:space="preserve">- провести </w:t>
      </w:r>
      <w:proofErr w:type="spellStart"/>
      <w:r>
        <w:t>грейдирование</w:t>
      </w:r>
      <w:proofErr w:type="spellEnd"/>
      <w:r>
        <w:t xml:space="preserve">  обочи</w:t>
      </w:r>
      <w:r w:rsidR="00DE01D2">
        <w:t xml:space="preserve">н улиц с. </w:t>
      </w:r>
      <w:proofErr w:type="spellStart"/>
      <w:r w:rsidR="00DE01D2">
        <w:t>Закаринье</w:t>
      </w:r>
      <w:proofErr w:type="spellEnd"/>
      <w:r w:rsidR="00DE01D2">
        <w:t xml:space="preserve"> и с</w:t>
      </w:r>
      <w:proofErr w:type="gramStart"/>
      <w:r w:rsidR="00DE01D2">
        <w:t>.Р</w:t>
      </w:r>
      <w:proofErr w:type="gramEnd"/>
      <w:r w:rsidR="00DE01D2">
        <w:t>оговое.</w:t>
      </w:r>
    </w:p>
    <w:p w:rsidR="00B53F65" w:rsidRDefault="00F769F9">
      <w:pPr>
        <w:ind w:firstLine="709"/>
        <w:jc w:val="both"/>
      </w:pPr>
      <w:r>
        <w:t>Срок реализации муниципальной программы рассчитан на 3 года  (на период с 202</w:t>
      </w:r>
      <w:r w:rsidR="000B45BE">
        <w:t>4</w:t>
      </w:r>
      <w:r>
        <w:t xml:space="preserve"> по 202</w:t>
      </w:r>
      <w:r w:rsidR="000B45BE">
        <w:t>6</w:t>
      </w:r>
      <w:r>
        <w:t xml:space="preserve"> годы). Разделение муниципальной  программы на этапы не предусматривается.</w:t>
      </w:r>
    </w:p>
    <w:p w:rsidR="00B53F65" w:rsidRDefault="00F769F9">
      <w:pPr>
        <w:ind w:firstLine="708"/>
        <w:jc w:val="both"/>
        <w:outlineLvl w:val="1"/>
      </w:pPr>
      <w:r>
        <w:t>Отдельное мероприятие «Повышение безопасности дорожного движения» направлено на реализацию мероприятий:</w:t>
      </w:r>
    </w:p>
    <w:p w:rsidR="00B53F65" w:rsidRDefault="00F769F9">
      <w:pPr>
        <w:ind w:firstLine="708"/>
        <w:jc w:val="both"/>
        <w:outlineLvl w:val="1"/>
      </w:pPr>
      <w:r>
        <w:t>обеспечение безопасного участия детей в дорожном движении;</w:t>
      </w:r>
    </w:p>
    <w:p w:rsidR="00B53F65" w:rsidRDefault="00F769F9">
      <w:pPr>
        <w:ind w:firstLine="708"/>
        <w:jc w:val="both"/>
        <w:outlineLvl w:val="1"/>
      </w:pPr>
      <w:r>
        <w:t>развитие системы организации  движения транспортных средств и пешеходов, повышение безопасности дорожных условий.</w:t>
      </w:r>
    </w:p>
    <w:p w:rsidR="00B53F65" w:rsidRDefault="00B53F65">
      <w:pPr>
        <w:ind w:firstLine="567"/>
        <w:jc w:val="both"/>
      </w:pPr>
    </w:p>
    <w:p w:rsidR="00B53F65" w:rsidRPr="00C34C67" w:rsidRDefault="00F769F9">
      <w:pPr>
        <w:widowControl w:val="0"/>
        <w:autoSpaceDE w:val="0"/>
        <w:jc w:val="center"/>
        <w:outlineLvl w:val="1"/>
        <w:rPr>
          <w:b/>
        </w:rPr>
      </w:pPr>
      <w:r w:rsidRPr="00C34C67">
        <w:rPr>
          <w:b/>
        </w:rPr>
        <w:t>3. Обобщенная характеристика мероприятий</w:t>
      </w:r>
    </w:p>
    <w:p w:rsidR="00B53F65" w:rsidRPr="00C34C67" w:rsidRDefault="00F769F9">
      <w:pPr>
        <w:widowControl w:val="0"/>
        <w:autoSpaceDE w:val="0"/>
        <w:jc w:val="center"/>
        <w:rPr>
          <w:b/>
        </w:rPr>
      </w:pPr>
      <w:r w:rsidRPr="00C34C67">
        <w:rPr>
          <w:b/>
        </w:rPr>
        <w:t>Муниципальной  программы</w:t>
      </w:r>
    </w:p>
    <w:p w:rsidR="00B53F65" w:rsidRDefault="00B53F65">
      <w:pPr>
        <w:widowControl w:val="0"/>
        <w:autoSpaceDE w:val="0"/>
        <w:jc w:val="both"/>
      </w:pPr>
    </w:p>
    <w:p w:rsidR="00B53F65" w:rsidRDefault="00F769F9">
      <w:pPr>
        <w:widowControl w:val="0"/>
        <w:autoSpaceDE w:val="0"/>
        <w:ind w:firstLine="540"/>
        <w:jc w:val="both"/>
      </w:pPr>
      <w:r>
        <w:t xml:space="preserve">Реализация Муниципальной  программы осуществляется посредством выполнения соглашения №18/92 от 31.12.2009  о передаче Слободским районом </w:t>
      </w:r>
      <w:proofErr w:type="spellStart"/>
      <w:r>
        <w:t>Закаринскому</w:t>
      </w:r>
      <w:proofErr w:type="spellEnd"/>
      <w:r>
        <w:t xml:space="preserve"> сельскому поселению полномочий по содержанию автомобильных дорог общего пользования местного значения вне границ населенных пунктов.  Межбюджетные трансферты  определяются согласно формуле:</w:t>
      </w:r>
    </w:p>
    <w:p w:rsidR="00B53F65" w:rsidRDefault="00B53F65">
      <w:pPr>
        <w:widowControl w:val="0"/>
        <w:autoSpaceDE w:val="0"/>
        <w:ind w:firstLine="540"/>
        <w:jc w:val="both"/>
      </w:pPr>
    </w:p>
    <w:p w:rsidR="00B53F65" w:rsidRDefault="00F769F9">
      <w:pPr>
        <w:widowControl w:val="0"/>
        <w:autoSpaceDE w:val="0"/>
        <w:ind w:firstLine="540"/>
        <w:jc w:val="both"/>
      </w:pPr>
      <w:r>
        <w:t xml:space="preserve">        B</w:t>
      </w:r>
    </w:p>
    <w:p w:rsidR="00B53F65" w:rsidRDefault="00F769F9">
      <w:pPr>
        <w:widowControl w:val="0"/>
        <w:autoSpaceDE w:val="0"/>
        <w:ind w:firstLine="540"/>
        <w:jc w:val="both"/>
      </w:pPr>
      <w:proofErr w:type="spellStart"/>
      <w:r>
        <w:t>Sb=</w:t>
      </w:r>
      <w:proofErr w:type="spellEnd"/>
      <w:r>
        <w:t xml:space="preserve"> −−−−−−−−−−</w:t>
      </w:r>
      <w:proofErr w:type="spellStart"/>
      <w:r>
        <w:t>х</w:t>
      </w:r>
      <w:proofErr w:type="spellEnd"/>
      <w:r>
        <w:t xml:space="preserve"> </w:t>
      </w:r>
      <w:proofErr w:type="spellStart"/>
      <w:r>
        <w:t>Sp</w:t>
      </w:r>
      <w:proofErr w:type="spellEnd"/>
    </w:p>
    <w:p w:rsidR="00B53F65" w:rsidRDefault="00F769F9">
      <w:pPr>
        <w:widowControl w:val="0"/>
        <w:autoSpaceDE w:val="0"/>
        <w:ind w:firstLine="540"/>
        <w:jc w:val="both"/>
      </w:pPr>
      <w:proofErr w:type="spellStart"/>
      <w:r>
        <w:t>Sr</w:t>
      </w:r>
      <w:proofErr w:type="spellEnd"/>
    </w:p>
    <w:p w:rsidR="00B53F65" w:rsidRDefault="00B53F65">
      <w:pPr>
        <w:widowControl w:val="0"/>
        <w:autoSpaceDE w:val="0"/>
        <w:ind w:firstLine="540"/>
        <w:jc w:val="both"/>
      </w:pPr>
    </w:p>
    <w:p w:rsidR="00B53F65" w:rsidRDefault="00F769F9">
      <w:pPr>
        <w:widowControl w:val="0"/>
        <w:autoSpaceDE w:val="0"/>
        <w:ind w:firstLine="540"/>
        <w:jc w:val="both"/>
      </w:pPr>
      <w:proofErr w:type="spellStart"/>
      <w:r>
        <w:t>Sr</w:t>
      </w:r>
      <w:proofErr w:type="spellEnd"/>
      <w:r>
        <w:t xml:space="preserve"> – протяженность в муниципальном районе дорог общего пользования вне границ населенных пунктов, подлежащих содержанию;</w:t>
      </w:r>
    </w:p>
    <w:p w:rsidR="00B53F65" w:rsidRDefault="00F769F9">
      <w:pPr>
        <w:widowControl w:val="0"/>
        <w:autoSpaceDE w:val="0"/>
        <w:ind w:firstLine="540"/>
        <w:jc w:val="both"/>
      </w:pPr>
      <w:proofErr w:type="spellStart"/>
      <w:r>
        <w:t>Sp</w:t>
      </w:r>
      <w:proofErr w:type="spellEnd"/>
      <w:r>
        <w:t xml:space="preserve"> – протяженность в поселении дорог вне границ населенных пунктов, подлежащих содержанию;</w:t>
      </w:r>
    </w:p>
    <w:p w:rsidR="00B53F65" w:rsidRDefault="00F769F9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spellStart"/>
      <w:r>
        <w:t>Sb</w:t>
      </w:r>
      <w:proofErr w:type="spellEnd"/>
      <w:r>
        <w:t xml:space="preserve"> – межбюджетные трансферты, передаваемые на осуществление полномочий по соглашению.</w:t>
      </w:r>
    </w:p>
    <w:p w:rsidR="00B53F65" w:rsidRDefault="00B53F65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B53F65" w:rsidRDefault="00F769F9">
      <w:pPr>
        <w:widowControl w:val="0"/>
        <w:autoSpaceDE w:val="0"/>
        <w:ind w:firstLine="540"/>
        <w:jc w:val="both"/>
      </w:pPr>
      <w:r>
        <w:t>Кроме того, в Муниципальную программу включены отдельные мероприятия:</w:t>
      </w:r>
    </w:p>
    <w:p w:rsidR="00B53F65" w:rsidRDefault="00F769F9">
      <w:pPr>
        <w:widowControl w:val="0"/>
        <w:autoSpaceDE w:val="0"/>
        <w:ind w:firstLine="540"/>
        <w:jc w:val="both"/>
      </w:pPr>
      <w:r>
        <w:t>повышение безопасности дорожного движения</w:t>
      </w:r>
    </w:p>
    <w:p w:rsidR="00B53F65" w:rsidRDefault="00B53F65">
      <w:pPr>
        <w:widowControl w:val="0"/>
        <w:autoSpaceDE w:val="0"/>
        <w:jc w:val="both"/>
      </w:pPr>
    </w:p>
    <w:p w:rsidR="00B53F65" w:rsidRDefault="00B53F65">
      <w:pPr>
        <w:ind w:left="-360"/>
      </w:pPr>
    </w:p>
    <w:p w:rsidR="00B53F65" w:rsidRDefault="00F769F9">
      <w:pPr>
        <w:widowControl w:val="0"/>
        <w:autoSpaceDE w:val="0"/>
        <w:jc w:val="center"/>
        <w:outlineLvl w:val="1"/>
        <w:rPr>
          <w:b/>
        </w:rPr>
      </w:pPr>
      <w:r>
        <w:rPr>
          <w:b/>
        </w:rPr>
        <w:t>4. Основные меры правового регулирования</w:t>
      </w:r>
    </w:p>
    <w:p w:rsidR="00B53F65" w:rsidRDefault="00F769F9">
      <w:pPr>
        <w:widowControl w:val="0"/>
        <w:autoSpaceDE w:val="0"/>
        <w:jc w:val="center"/>
      </w:pPr>
      <w:r>
        <w:rPr>
          <w:b/>
        </w:rPr>
        <w:t>в сфере реализации Муниципальной программы</w:t>
      </w:r>
    </w:p>
    <w:p w:rsidR="00B53F65" w:rsidRDefault="00B53F65">
      <w:pPr>
        <w:widowControl w:val="0"/>
        <w:autoSpaceDE w:val="0"/>
        <w:jc w:val="both"/>
      </w:pPr>
    </w:p>
    <w:p w:rsidR="00B53F65" w:rsidRDefault="00F769F9">
      <w:pPr>
        <w:widowControl w:val="0"/>
        <w:autoSpaceDE w:val="0"/>
        <w:ind w:firstLine="567"/>
        <w:jc w:val="both"/>
      </w:pPr>
      <w:r>
        <w:t xml:space="preserve">Для реализации Муниципальной программы необходимо принятие ежегодного нормативного правового акта, направленного на достижение цели и конечного результата Муниципальной программы: постановление администрации </w:t>
      </w:r>
      <w:proofErr w:type="spellStart"/>
      <w:r>
        <w:t>Закаринского</w:t>
      </w:r>
      <w:proofErr w:type="spellEnd"/>
      <w:r>
        <w:t xml:space="preserve"> сельского поселения о введении временных ограничений движения транспортных средств по автомобильным дорогам общего пользования </w:t>
      </w:r>
      <w:proofErr w:type="spellStart"/>
      <w:r>
        <w:t>Закаринского</w:t>
      </w:r>
      <w:proofErr w:type="spellEnd"/>
      <w:r>
        <w:t xml:space="preserve"> сельского поселения в весенний период.</w:t>
      </w:r>
    </w:p>
    <w:p w:rsidR="00B53F65" w:rsidRDefault="00F769F9">
      <w:pPr>
        <w:widowControl w:val="0"/>
        <w:autoSpaceDE w:val="0"/>
        <w:ind w:firstLine="540"/>
        <w:jc w:val="both"/>
      </w:pPr>
      <w:proofErr w:type="gramStart"/>
      <w:r>
        <w:t>Разработка и утверждение дополнительных нормативных правовых актов сельского поселения будут осуществлены в случае внесения изменений и (или) принятия на федеральном и областном уровнях нормативных правовых актов, затрагивающих сферу реализации Муниципальной  программы.</w:t>
      </w:r>
      <w:proofErr w:type="gramEnd"/>
    </w:p>
    <w:p w:rsidR="00B53F65" w:rsidRDefault="00B53F65">
      <w:pPr>
        <w:widowControl w:val="0"/>
        <w:autoSpaceDE w:val="0"/>
        <w:jc w:val="center"/>
        <w:outlineLvl w:val="1"/>
      </w:pPr>
    </w:p>
    <w:p w:rsidR="00B53F65" w:rsidRDefault="00F769F9">
      <w:pPr>
        <w:widowControl w:val="0"/>
        <w:autoSpaceDE w:val="0"/>
        <w:jc w:val="center"/>
        <w:outlineLvl w:val="1"/>
      </w:pPr>
      <w:r>
        <w:rPr>
          <w:b/>
        </w:rPr>
        <w:t>5. Ресурсное обеспечение Муниципальной программы</w:t>
      </w:r>
    </w:p>
    <w:p w:rsidR="00B53F65" w:rsidRDefault="00B53F65">
      <w:pPr>
        <w:widowControl w:val="0"/>
        <w:autoSpaceDE w:val="0"/>
        <w:jc w:val="both"/>
        <w:rPr>
          <w:b/>
        </w:rPr>
      </w:pPr>
    </w:p>
    <w:p w:rsidR="00B53F65" w:rsidRDefault="00F769F9">
      <w:pPr>
        <w:widowControl w:val="0"/>
        <w:autoSpaceDE w:val="0"/>
        <w:ind w:firstLine="540"/>
        <w:jc w:val="both"/>
      </w:pPr>
      <w:r>
        <w:t>Мероприятия Муниципальной программы реализуются за счет средств бюджета поселения и средств из внебюджетных источников финансирования (по соглашению).</w:t>
      </w:r>
    </w:p>
    <w:p w:rsidR="00B53F65" w:rsidRDefault="00F769F9">
      <w:pPr>
        <w:widowControl w:val="0"/>
        <w:autoSpaceDE w:val="0"/>
        <w:ind w:firstLine="540"/>
        <w:jc w:val="both"/>
      </w:pPr>
      <w:r>
        <w:t xml:space="preserve">Общий объем финансирования Муниципальной  программы составит </w:t>
      </w:r>
      <w:r w:rsidR="000B45BE">
        <w:t>1413,1</w:t>
      </w:r>
      <w:r w:rsidRPr="00F769F9">
        <w:t xml:space="preserve"> тыс.</w:t>
      </w:r>
      <w:r>
        <w:t xml:space="preserve"> рублей, в том числе:</w:t>
      </w:r>
    </w:p>
    <w:p w:rsidR="00B53F65" w:rsidRDefault="00F769F9">
      <w:pPr>
        <w:widowControl w:val="0"/>
        <w:autoSpaceDE w:val="0"/>
        <w:ind w:firstLine="567"/>
        <w:jc w:val="both"/>
      </w:pPr>
      <w:r>
        <w:t xml:space="preserve">средства местных бюджетов – </w:t>
      </w:r>
      <w:r w:rsidR="000B45BE">
        <w:t>1413,1</w:t>
      </w:r>
      <w:r>
        <w:t xml:space="preserve"> тыс. рублей;</w:t>
      </w:r>
    </w:p>
    <w:p w:rsidR="00B53F65" w:rsidRDefault="00F769F9">
      <w:pPr>
        <w:widowControl w:val="0"/>
        <w:autoSpaceDE w:val="0"/>
        <w:jc w:val="both"/>
      </w:pPr>
      <w:r>
        <w:t xml:space="preserve">         По соглашению могут предусматриваться средства внебюджетных источников финансирования.</w:t>
      </w:r>
    </w:p>
    <w:p w:rsidR="00B53F65" w:rsidRDefault="00F769F9">
      <w:pPr>
        <w:widowControl w:val="0"/>
        <w:autoSpaceDE w:val="0"/>
        <w:ind w:firstLine="540"/>
        <w:jc w:val="both"/>
      </w:pPr>
      <w:r>
        <w:t xml:space="preserve">Объем ежегодных расходов, связанных с финансовым обеспечением Муниципальной программы за счет средств  бюджета поселения, устанавливается решением </w:t>
      </w:r>
      <w:proofErr w:type="spellStart"/>
      <w:r>
        <w:t>Закаринской</w:t>
      </w:r>
      <w:proofErr w:type="spellEnd"/>
      <w:r>
        <w:t xml:space="preserve"> сельской Думы о бюджете поселения  на очередной финансовый год и на плановый период.</w:t>
      </w:r>
    </w:p>
    <w:p w:rsidR="00B53F65" w:rsidRDefault="00914906">
      <w:pPr>
        <w:widowControl w:val="0"/>
        <w:autoSpaceDE w:val="0"/>
        <w:ind w:firstLine="540"/>
        <w:jc w:val="both"/>
      </w:pPr>
      <w:hyperlink w:anchor="Par922">
        <w:r w:rsidR="00F769F9">
          <w:rPr>
            <w:rStyle w:val="-"/>
          </w:rPr>
          <w:t>Расходы</w:t>
        </w:r>
      </w:hyperlink>
      <w:r w:rsidR="00F769F9">
        <w:t xml:space="preserve"> на реализацию Муниципальной программы за счет средств  бюджета поселения приведены в приложении № 1.</w:t>
      </w:r>
    </w:p>
    <w:p w:rsidR="00B53F65" w:rsidRDefault="00F769F9">
      <w:pPr>
        <w:widowControl w:val="0"/>
        <w:autoSpaceDE w:val="0"/>
        <w:ind w:firstLine="540"/>
        <w:jc w:val="both"/>
      </w:pPr>
      <w:r>
        <w:t>Внебюджетные средства привлекаются по соглашениям.</w:t>
      </w:r>
    </w:p>
    <w:p w:rsidR="00B53F65" w:rsidRDefault="00F769F9">
      <w:pPr>
        <w:widowControl w:val="0"/>
        <w:autoSpaceDE w:val="0"/>
        <w:ind w:firstLine="540"/>
        <w:jc w:val="both"/>
      </w:pPr>
      <w:r>
        <w:t>Финансирование Муниципальной программы за счет внебюджетных сре</w:t>
      </w:r>
      <w:proofErr w:type="gramStart"/>
      <w:r>
        <w:t>дств пл</w:t>
      </w:r>
      <w:proofErr w:type="gramEnd"/>
      <w:r>
        <w:t>анируется за счет привлечения  средств юридических и физических лиц на добровольной основе  на реализацию инвестиционных проектов по капитальному ремонту и ремонту автомобильных дорог.</w:t>
      </w:r>
    </w:p>
    <w:p w:rsidR="00B53F65" w:rsidRDefault="00F769F9">
      <w:pPr>
        <w:widowControl w:val="0"/>
        <w:autoSpaceDE w:val="0"/>
        <w:ind w:firstLine="540"/>
        <w:jc w:val="both"/>
      </w:pPr>
      <w:r>
        <w:t xml:space="preserve">Прогнозная (справочная) </w:t>
      </w:r>
      <w:hyperlink w:anchor="Par996">
        <w:r>
          <w:rPr>
            <w:rStyle w:val="-"/>
          </w:rPr>
          <w:t>оценка</w:t>
        </w:r>
      </w:hyperlink>
      <w:r>
        <w:t xml:space="preserve"> ресурсного обеспечения реализации Муниципальной программы за счет всех источников финансирования приведена в приложении №2.</w:t>
      </w:r>
    </w:p>
    <w:p w:rsidR="00B53F65" w:rsidRDefault="00F769F9">
      <w:pPr>
        <w:widowControl w:val="0"/>
        <w:autoSpaceDE w:val="0"/>
        <w:ind w:firstLine="540"/>
        <w:jc w:val="both"/>
      </w:pPr>
      <w:r>
        <w:t>Объемы финансирования по основным направлениям финансирования относятся к капитальным вложениям и прочим расходам.</w:t>
      </w:r>
    </w:p>
    <w:p w:rsidR="00B53F65" w:rsidRDefault="00B53F65">
      <w:pPr>
        <w:widowControl w:val="0"/>
        <w:autoSpaceDE w:val="0"/>
        <w:jc w:val="center"/>
        <w:outlineLvl w:val="1"/>
      </w:pPr>
    </w:p>
    <w:p w:rsidR="00B53F65" w:rsidRDefault="00F769F9">
      <w:pPr>
        <w:widowControl w:val="0"/>
        <w:autoSpaceDE w:val="0"/>
        <w:jc w:val="center"/>
        <w:outlineLvl w:val="2"/>
      </w:pPr>
      <w:r>
        <w:t>Объемы финансирования по основным направлениям</w:t>
      </w:r>
    </w:p>
    <w:p w:rsidR="00B53F65" w:rsidRDefault="00F769F9">
      <w:pPr>
        <w:widowControl w:val="0"/>
        <w:autoSpaceDE w:val="0"/>
        <w:jc w:val="center"/>
      </w:pPr>
      <w:r>
        <w:t>финансирования Муниципальной программы</w:t>
      </w:r>
    </w:p>
    <w:p w:rsidR="00B53F65" w:rsidRDefault="00B53F65">
      <w:pPr>
        <w:widowControl w:val="0"/>
        <w:autoSpaceDE w:val="0"/>
        <w:jc w:val="center"/>
      </w:pPr>
    </w:p>
    <w:p w:rsidR="00B53F65" w:rsidRDefault="00B53F65">
      <w:pPr>
        <w:widowControl w:val="0"/>
        <w:autoSpaceDE w:val="0"/>
        <w:ind w:firstLine="540"/>
        <w:jc w:val="both"/>
      </w:pPr>
    </w:p>
    <w:p w:rsidR="00B53F65" w:rsidRDefault="00F769F9">
      <w:pPr>
        <w:widowControl w:val="0"/>
        <w:autoSpaceDE w:val="0"/>
        <w:jc w:val="right"/>
      </w:pPr>
      <w:r>
        <w:lastRenderedPageBreak/>
        <w:t>(тыс. рублей)</w:t>
      </w:r>
    </w:p>
    <w:tbl>
      <w:tblPr>
        <w:tblW w:w="9421" w:type="dxa"/>
        <w:tblCellMar>
          <w:left w:w="75" w:type="dxa"/>
          <w:right w:w="75" w:type="dxa"/>
        </w:tblCellMar>
        <w:tblLook w:val="0000"/>
      </w:tblPr>
      <w:tblGrid>
        <w:gridCol w:w="3451"/>
        <w:gridCol w:w="1547"/>
        <w:gridCol w:w="1428"/>
        <w:gridCol w:w="1428"/>
        <w:gridCol w:w="1567"/>
      </w:tblGrid>
      <w:tr w:rsidR="00B53F65">
        <w:trPr>
          <w:trHeight w:val="400"/>
        </w:trPr>
        <w:tc>
          <w:tcPr>
            <w:tcW w:w="3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F65" w:rsidRDefault="00F769F9">
            <w:pPr>
              <w:widowControl w:val="0"/>
              <w:autoSpaceDE w:val="0"/>
            </w:pPr>
            <w:r>
              <w:t xml:space="preserve">   Основные направления    </w:t>
            </w:r>
          </w:p>
          <w:p w:rsidR="00B53F65" w:rsidRDefault="00F769F9">
            <w:pPr>
              <w:widowControl w:val="0"/>
              <w:autoSpaceDE w:val="0"/>
            </w:pPr>
            <w:r>
              <w:t xml:space="preserve">      финансирования       </w:t>
            </w:r>
          </w:p>
        </w:tc>
        <w:tc>
          <w:tcPr>
            <w:tcW w:w="5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F65" w:rsidRDefault="00F769F9" w:rsidP="000B45BE">
            <w:pPr>
              <w:widowControl w:val="0"/>
              <w:autoSpaceDE w:val="0"/>
            </w:pPr>
            <w:r>
              <w:t xml:space="preserve">  Объемы финансирования в 202</w:t>
            </w:r>
            <w:r w:rsidR="000B45BE">
              <w:t>4–</w:t>
            </w:r>
            <w:r>
              <w:t xml:space="preserve"> 202</w:t>
            </w:r>
            <w:r w:rsidR="000B45BE">
              <w:t xml:space="preserve">6 </w:t>
            </w:r>
            <w:r>
              <w:t xml:space="preserve">годах  </w:t>
            </w:r>
          </w:p>
        </w:tc>
      </w:tr>
      <w:tr w:rsidR="00B53F65">
        <w:trPr>
          <w:trHeight w:val="400"/>
        </w:trPr>
        <w:tc>
          <w:tcPr>
            <w:tcW w:w="3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F65" w:rsidRDefault="00B53F65">
            <w:pPr>
              <w:widowControl w:val="0"/>
              <w:autoSpaceDE w:val="0"/>
              <w:snapToGrid w:val="0"/>
              <w:jc w:val="right"/>
            </w:pPr>
          </w:p>
        </w:tc>
        <w:tc>
          <w:tcPr>
            <w:tcW w:w="154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F65" w:rsidRDefault="00F769F9">
            <w:pPr>
              <w:widowControl w:val="0"/>
              <w:autoSpaceDE w:val="0"/>
            </w:pPr>
            <w:r>
              <w:t xml:space="preserve">   всего   </w:t>
            </w:r>
          </w:p>
        </w:tc>
        <w:tc>
          <w:tcPr>
            <w:tcW w:w="44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F65" w:rsidRDefault="00F769F9">
            <w:pPr>
              <w:widowControl w:val="0"/>
              <w:autoSpaceDE w:val="0"/>
            </w:pPr>
            <w:r>
              <w:t xml:space="preserve">      в том числе по годам       </w:t>
            </w:r>
          </w:p>
        </w:tc>
      </w:tr>
      <w:tr w:rsidR="00B53F65">
        <w:tc>
          <w:tcPr>
            <w:tcW w:w="3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F65" w:rsidRDefault="00B53F65">
            <w:pPr>
              <w:widowControl w:val="0"/>
              <w:autoSpaceDE w:val="0"/>
              <w:snapToGrid w:val="0"/>
              <w:jc w:val="right"/>
            </w:pPr>
          </w:p>
        </w:tc>
        <w:tc>
          <w:tcPr>
            <w:tcW w:w="154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F65" w:rsidRDefault="00B53F65">
            <w:pPr>
              <w:widowControl w:val="0"/>
              <w:autoSpaceDE w:val="0"/>
              <w:snapToGrid w:val="0"/>
              <w:jc w:val="right"/>
            </w:pP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F65" w:rsidRDefault="00F769F9" w:rsidP="000B45BE">
            <w:pPr>
              <w:widowControl w:val="0"/>
              <w:autoSpaceDE w:val="0"/>
            </w:pPr>
            <w:r>
              <w:t xml:space="preserve"> 202</w:t>
            </w:r>
            <w:r w:rsidR="000B45BE">
              <w:t>4</w:t>
            </w:r>
            <w:r>
              <w:t xml:space="preserve"> год 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F65" w:rsidRDefault="00F769F9" w:rsidP="000B45BE">
            <w:pPr>
              <w:widowControl w:val="0"/>
              <w:autoSpaceDE w:val="0"/>
            </w:pPr>
            <w:r>
              <w:t xml:space="preserve"> 202</w:t>
            </w:r>
            <w:r w:rsidR="000B45BE">
              <w:t>5</w:t>
            </w:r>
            <w:r>
              <w:t xml:space="preserve"> год 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F65" w:rsidRDefault="00F769F9" w:rsidP="000B45BE">
            <w:pPr>
              <w:widowControl w:val="0"/>
              <w:autoSpaceDE w:val="0"/>
            </w:pPr>
            <w:r>
              <w:t xml:space="preserve"> 202</w:t>
            </w:r>
            <w:r w:rsidR="000B45BE">
              <w:t>6</w:t>
            </w:r>
            <w:r>
              <w:t xml:space="preserve"> год  </w:t>
            </w:r>
          </w:p>
        </w:tc>
      </w:tr>
      <w:tr w:rsidR="00B53F65">
        <w:trPr>
          <w:trHeight w:val="400"/>
        </w:trPr>
        <w:tc>
          <w:tcPr>
            <w:tcW w:w="3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F65" w:rsidRDefault="00F769F9">
            <w:pPr>
              <w:widowControl w:val="0"/>
              <w:autoSpaceDE w:val="0"/>
            </w:pPr>
            <w:r>
              <w:t>Муниципальная  программа -</w:t>
            </w:r>
          </w:p>
          <w:p w:rsidR="00B53F65" w:rsidRDefault="00F769F9">
            <w:pPr>
              <w:widowControl w:val="0"/>
              <w:autoSpaceDE w:val="0"/>
            </w:pPr>
            <w:r>
              <w:t xml:space="preserve">всего                      </w:t>
            </w:r>
          </w:p>
        </w:tc>
        <w:tc>
          <w:tcPr>
            <w:tcW w:w="1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F65" w:rsidRDefault="00B53F65">
            <w:pPr>
              <w:widowControl w:val="0"/>
              <w:autoSpaceDE w:val="0"/>
              <w:snapToGrid w:val="0"/>
            </w:pP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F65" w:rsidRDefault="00B53F65">
            <w:pPr>
              <w:widowControl w:val="0"/>
              <w:autoSpaceDE w:val="0"/>
              <w:snapToGrid w:val="0"/>
            </w:pP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F65" w:rsidRDefault="00B53F65">
            <w:pPr>
              <w:widowControl w:val="0"/>
              <w:autoSpaceDE w:val="0"/>
              <w:snapToGrid w:val="0"/>
            </w:pP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F65" w:rsidRDefault="00B53F65">
            <w:pPr>
              <w:widowControl w:val="0"/>
              <w:autoSpaceDE w:val="0"/>
              <w:snapToGrid w:val="0"/>
            </w:pPr>
          </w:p>
        </w:tc>
      </w:tr>
      <w:tr w:rsidR="00B53F65">
        <w:tc>
          <w:tcPr>
            <w:tcW w:w="3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F65" w:rsidRDefault="00F769F9">
            <w:pPr>
              <w:widowControl w:val="0"/>
              <w:autoSpaceDE w:val="0"/>
            </w:pPr>
            <w:r>
              <w:t xml:space="preserve">в том числе:               </w:t>
            </w:r>
          </w:p>
        </w:tc>
        <w:tc>
          <w:tcPr>
            <w:tcW w:w="1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F65" w:rsidRPr="00F14F2F" w:rsidRDefault="000B45BE">
            <w:pPr>
              <w:widowControl w:val="0"/>
              <w:autoSpaceDE w:val="0"/>
            </w:pPr>
            <w:r>
              <w:t>1413,1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F65" w:rsidRPr="00F14F2F" w:rsidRDefault="000B45BE">
            <w:pPr>
              <w:widowControl w:val="0"/>
              <w:autoSpaceDE w:val="0"/>
            </w:pPr>
            <w:r>
              <w:t>460,6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F65" w:rsidRPr="00F14F2F" w:rsidRDefault="000B45BE">
            <w:pPr>
              <w:widowControl w:val="0"/>
              <w:autoSpaceDE w:val="0"/>
            </w:pPr>
            <w:r>
              <w:t>474,5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F65" w:rsidRPr="00F14F2F" w:rsidRDefault="000B45BE">
            <w:pPr>
              <w:widowControl w:val="0"/>
              <w:autoSpaceDE w:val="0"/>
            </w:pPr>
            <w:r>
              <w:t>478,0</w:t>
            </w:r>
          </w:p>
        </w:tc>
      </w:tr>
      <w:tr w:rsidR="00B53F65">
        <w:tc>
          <w:tcPr>
            <w:tcW w:w="3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F65" w:rsidRDefault="00F769F9">
            <w:pPr>
              <w:widowControl w:val="0"/>
              <w:autoSpaceDE w:val="0"/>
            </w:pPr>
            <w:r>
              <w:t xml:space="preserve">капитальные вложения       </w:t>
            </w:r>
          </w:p>
        </w:tc>
        <w:tc>
          <w:tcPr>
            <w:tcW w:w="1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F65" w:rsidRPr="00F14F2F" w:rsidRDefault="00B53F65">
            <w:pPr>
              <w:widowControl w:val="0"/>
              <w:autoSpaceDE w:val="0"/>
              <w:snapToGrid w:val="0"/>
            </w:pP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F65" w:rsidRPr="00F14F2F" w:rsidRDefault="00B53F65">
            <w:pPr>
              <w:widowControl w:val="0"/>
              <w:autoSpaceDE w:val="0"/>
              <w:snapToGrid w:val="0"/>
            </w:pP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F65" w:rsidRPr="00F14F2F" w:rsidRDefault="00B53F65">
            <w:pPr>
              <w:widowControl w:val="0"/>
              <w:autoSpaceDE w:val="0"/>
              <w:snapToGrid w:val="0"/>
            </w:pP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F65" w:rsidRPr="00F14F2F" w:rsidRDefault="00B53F65">
            <w:pPr>
              <w:widowControl w:val="0"/>
              <w:autoSpaceDE w:val="0"/>
              <w:snapToGrid w:val="0"/>
            </w:pPr>
          </w:p>
        </w:tc>
      </w:tr>
      <w:tr w:rsidR="00B53F65">
        <w:tc>
          <w:tcPr>
            <w:tcW w:w="3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F65" w:rsidRDefault="00F769F9">
            <w:pPr>
              <w:widowControl w:val="0"/>
              <w:autoSpaceDE w:val="0"/>
            </w:pPr>
            <w:r>
              <w:t xml:space="preserve">прочие расходы             </w:t>
            </w:r>
          </w:p>
        </w:tc>
        <w:tc>
          <w:tcPr>
            <w:tcW w:w="1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F65" w:rsidRPr="00F14F2F" w:rsidRDefault="000B45BE">
            <w:pPr>
              <w:widowControl w:val="0"/>
              <w:autoSpaceDE w:val="0"/>
            </w:pPr>
            <w:r>
              <w:t>1413,1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F65" w:rsidRPr="00F14F2F" w:rsidRDefault="000B45BE">
            <w:pPr>
              <w:widowControl w:val="0"/>
              <w:autoSpaceDE w:val="0"/>
            </w:pPr>
            <w:r>
              <w:t>460,6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F65" w:rsidRPr="00F14F2F" w:rsidRDefault="000B45BE">
            <w:pPr>
              <w:widowControl w:val="0"/>
              <w:autoSpaceDE w:val="0"/>
            </w:pPr>
            <w:r>
              <w:t>474,5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F65" w:rsidRPr="00F14F2F" w:rsidRDefault="000B45BE">
            <w:pPr>
              <w:widowControl w:val="0"/>
              <w:autoSpaceDE w:val="0"/>
            </w:pPr>
            <w:r>
              <w:t>478,0</w:t>
            </w:r>
          </w:p>
        </w:tc>
      </w:tr>
    </w:tbl>
    <w:p w:rsidR="00B53F65" w:rsidRDefault="00B53F65">
      <w:pPr>
        <w:widowControl w:val="0"/>
        <w:autoSpaceDE w:val="0"/>
        <w:jc w:val="both"/>
      </w:pPr>
    </w:p>
    <w:p w:rsidR="00B53F65" w:rsidRDefault="00F769F9">
      <w:pPr>
        <w:widowControl w:val="0"/>
        <w:autoSpaceDE w:val="0"/>
        <w:ind w:firstLine="540"/>
        <w:jc w:val="both"/>
      </w:pPr>
      <w:r>
        <w:t>При определении объема финансирования мероприятий по выполнению капитального ремонта, ремонта автомобильных дорог и искусственных сооружений на автомобильных дорогах используется метод нормативных затрат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B53F65" w:rsidRDefault="00F769F9">
      <w:pPr>
        <w:widowControl w:val="0"/>
        <w:autoSpaceDE w:val="0"/>
        <w:ind w:firstLine="540"/>
        <w:jc w:val="both"/>
      </w:pPr>
      <w:r>
        <w:t>При определении объемов финансирования мероприятий по выполнению проектных работ используется расчетный метод прямых затрат по каждому объекту индивидуально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B53F65" w:rsidRDefault="00F769F9">
      <w:pPr>
        <w:widowControl w:val="0"/>
        <w:autoSpaceDE w:val="0"/>
        <w:ind w:firstLine="540"/>
        <w:jc w:val="both"/>
      </w:pPr>
      <w:r>
        <w:t>При определении объема финансирования мероприятий по обеспечению безопасности дорожного движения и развитию транспортной системы используется аналоговый метод оценки затрат по средней стоимости мероприятий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B53F65" w:rsidRDefault="00F769F9">
      <w:pPr>
        <w:widowControl w:val="0"/>
        <w:autoSpaceDE w:val="0"/>
        <w:ind w:firstLine="540"/>
        <w:jc w:val="both"/>
      </w:pPr>
      <w:r>
        <w:t>Объемы финансирования мероприятий Муниципальной программы могут изменяться в зависимости от возможностей бюджетов и результатов оценки эффективности реализации Муниципальной программы.</w:t>
      </w:r>
    </w:p>
    <w:p w:rsidR="00B53F65" w:rsidRDefault="00B53F65">
      <w:pPr>
        <w:widowControl w:val="0"/>
        <w:autoSpaceDE w:val="0"/>
        <w:jc w:val="center"/>
        <w:outlineLvl w:val="1"/>
      </w:pPr>
    </w:p>
    <w:p w:rsidR="00B53F65" w:rsidRDefault="00B53F65">
      <w:pPr>
        <w:widowControl w:val="0"/>
        <w:autoSpaceDE w:val="0"/>
        <w:jc w:val="center"/>
        <w:outlineLvl w:val="1"/>
      </w:pPr>
    </w:p>
    <w:p w:rsidR="00B53F65" w:rsidRDefault="00F769F9">
      <w:pPr>
        <w:widowControl w:val="0"/>
        <w:autoSpaceDE w:val="0"/>
        <w:jc w:val="center"/>
        <w:outlineLvl w:val="1"/>
      </w:pPr>
      <w:r>
        <w:rPr>
          <w:b/>
        </w:rPr>
        <w:t>6. Анализ рисков реализации муниципальной программы</w:t>
      </w:r>
    </w:p>
    <w:p w:rsidR="00B53F65" w:rsidRDefault="00F769F9">
      <w:pPr>
        <w:widowControl w:val="0"/>
        <w:autoSpaceDE w:val="0"/>
        <w:jc w:val="center"/>
        <w:rPr>
          <w:b/>
        </w:rPr>
      </w:pPr>
      <w:r>
        <w:rPr>
          <w:b/>
        </w:rPr>
        <w:t>и описание мер управления рисками</w:t>
      </w:r>
    </w:p>
    <w:p w:rsidR="00B53F65" w:rsidRDefault="00B53F65">
      <w:pPr>
        <w:widowControl w:val="0"/>
        <w:autoSpaceDE w:val="0"/>
        <w:jc w:val="both"/>
        <w:rPr>
          <w:b/>
        </w:rPr>
      </w:pPr>
    </w:p>
    <w:p w:rsidR="00B53F65" w:rsidRDefault="00F769F9">
      <w:pPr>
        <w:widowControl w:val="0"/>
        <w:autoSpaceDE w:val="0"/>
        <w:ind w:firstLine="540"/>
        <w:jc w:val="both"/>
      </w:pPr>
      <w:r>
        <w:t>При реализации муниципальной программы могут возникнуть следующие группы рисков:</w:t>
      </w:r>
    </w:p>
    <w:p w:rsidR="00B53F65" w:rsidRDefault="00F769F9">
      <w:pPr>
        <w:ind w:firstLine="567"/>
        <w:jc w:val="both"/>
      </w:pPr>
      <w:r>
        <w:t>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финансирования. Способом ограничения финансового риска является ежеквартальная корректировка программных мероприятий и показателей в зависимости от достигнутых результатов.</w:t>
      </w:r>
      <w:r>
        <w:br/>
        <w:t>          Административный риск связан с неэффективным управлением Программой, которое может привести к невыполнению целей и задач Программы, обусловленному:</w:t>
      </w:r>
      <w:r>
        <w:br/>
        <w:t>          </w:t>
      </w:r>
      <w:r>
        <w:tab/>
        <w:t>-  срывом мероприятий и не достижением целевых показателей;</w:t>
      </w:r>
    </w:p>
    <w:p w:rsidR="00B53F65" w:rsidRDefault="00F769F9">
      <w:pPr>
        <w:ind w:firstLine="708"/>
        <w:jc w:val="both"/>
      </w:pPr>
      <w:r>
        <w:t>- неэффективным использованием ресурсов;</w:t>
      </w:r>
    </w:p>
    <w:p w:rsidR="00B53F65" w:rsidRDefault="00F769F9">
      <w:pPr>
        <w:ind w:firstLine="567"/>
        <w:jc w:val="both"/>
      </w:pPr>
      <w:r>
        <w:t>Способами ограничения административного риска являются:</w:t>
      </w:r>
    </w:p>
    <w:p w:rsidR="00B53F65" w:rsidRDefault="00F769F9">
      <w:pPr>
        <w:ind w:firstLine="708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B53F65" w:rsidRDefault="00F769F9">
      <w:pPr>
        <w:ind w:firstLine="708"/>
        <w:jc w:val="both"/>
      </w:pPr>
      <w:r>
        <w:t>-  своевременная корректировка мероприятий Программы.    </w:t>
      </w:r>
    </w:p>
    <w:p w:rsidR="00B53F65" w:rsidRDefault="00B53F65">
      <w:pPr>
        <w:widowControl w:val="0"/>
        <w:autoSpaceDE w:val="0"/>
        <w:jc w:val="both"/>
      </w:pPr>
    </w:p>
    <w:p w:rsidR="00B53F65" w:rsidRDefault="00B53F65">
      <w:pPr>
        <w:widowControl w:val="0"/>
        <w:autoSpaceDE w:val="0"/>
        <w:jc w:val="both"/>
      </w:pPr>
    </w:p>
    <w:p w:rsidR="00B53F65" w:rsidRDefault="00F769F9">
      <w:pPr>
        <w:widowControl w:val="0"/>
        <w:autoSpaceDE w:val="0"/>
        <w:jc w:val="center"/>
        <w:outlineLvl w:val="1"/>
      </w:pPr>
      <w:r>
        <w:rPr>
          <w:b/>
        </w:rPr>
        <w:t>7. Методика оценки эффективности реализации</w:t>
      </w:r>
    </w:p>
    <w:p w:rsidR="00B53F65" w:rsidRDefault="00F769F9">
      <w:pPr>
        <w:widowControl w:val="0"/>
        <w:autoSpaceDE w:val="0"/>
        <w:jc w:val="center"/>
      </w:pPr>
      <w:r>
        <w:rPr>
          <w:b/>
        </w:rPr>
        <w:t>муниципальной программы</w:t>
      </w:r>
    </w:p>
    <w:p w:rsidR="00B53F65" w:rsidRDefault="00B53F65">
      <w:pPr>
        <w:widowControl w:val="0"/>
        <w:autoSpaceDE w:val="0"/>
        <w:jc w:val="both"/>
        <w:rPr>
          <w:b/>
        </w:rPr>
      </w:pPr>
    </w:p>
    <w:p w:rsidR="00B53F65" w:rsidRDefault="00F769F9">
      <w:pPr>
        <w:widowControl w:val="0"/>
        <w:autoSpaceDE w:val="0"/>
        <w:ind w:firstLine="540"/>
        <w:jc w:val="both"/>
      </w:pPr>
      <w:r>
        <w:t xml:space="preserve">Оценка эффективности реализации муниципальной программы будет проводиться с </w:t>
      </w:r>
      <w:r>
        <w:lastRenderedPageBreak/>
        <w:t>использованием показателей выполнения муниципальной программы, мониторинга и оценки степени достижения целевых значений, которые позволят проанализировать ход выполнения муниципальной программы и выработать правильное управленческое решение.</w:t>
      </w:r>
    </w:p>
    <w:p w:rsidR="00B53F65" w:rsidRDefault="00F769F9">
      <w:pPr>
        <w:widowControl w:val="0"/>
        <w:autoSpaceDE w:val="0"/>
        <w:ind w:firstLine="540"/>
        <w:jc w:val="both"/>
      </w:pPr>
      <w:r>
        <w:t>Методика оценки эффективности реализации муниципальной программы (далее - методика)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муниципальной программы исходя из оценки соответствия текущих значений показателей их целевым значениям и объема ресурсов, направленных на реализацию муниципальной программы.</w:t>
      </w:r>
    </w:p>
    <w:p w:rsidR="00B53F65" w:rsidRDefault="00F769F9">
      <w:pPr>
        <w:widowControl w:val="0"/>
        <w:autoSpaceDE w:val="0"/>
        <w:ind w:firstLine="540"/>
        <w:jc w:val="both"/>
      </w:pPr>
      <w:r>
        <w:t xml:space="preserve">Методика включает проведение качественных и количественных оценок эффективности </w:t>
      </w:r>
      <w:proofErr w:type="gramStart"/>
      <w:r>
        <w:t>по</w:t>
      </w:r>
      <w:proofErr w:type="gramEnd"/>
      <w:r>
        <w:t>:</w:t>
      </w:r>
    </w:p>
    <w:p w:rsidR="00B53F65" w:rsidRDefault="00F769F9">
      <w:pPr>
        <w:widowControl w:val="0"/>
        <w:autoSpaceDE w:val="0"/>
        <w:ind w:firstLine="540"/>
        <w:jc w:val="both"/>
      </w:pPr>
      <w:r>
        <w:t xml:space="preserve">степени </w:t>
      </w:r>
      <w:proofErr w:type="gramStart"/>
      <w:r>
        <w:t>достижения показателей эффективности реализации муниципальной программы</w:t>
      </w:r>
      <w:proofErr w:type="gramEnd"/>
      <w:r>
        <w:t>;</w:t>
      </w:r>
    </w:p>
    <w:p w:rsidR="00B53F65" w:rsidRDefault="00F769F9">
      <w:pPr>
        <w:widowControl w:val="0"/>
        <w:autoSpaceDE w:val="0"/>
        <w:ind w:firstLine="540"/>
        <w:jc w:val="both"/>
      </w:pPr>
      <w:r>
        <w:t>эффективности реализации муниципальной программы.</w:t>
      </w:r>
    </w:p>
    <w:p w:rsidR="00B53F65" w:rsidRDefault="00F769F9">
      <w:pPr>
        <w:widowControl w:val="0"/>
        <w:autoSpaceDE w:val="0"/>
        <w:ind w:firstLine="540"/>
        <w:jc w:val="both"/>
      </w:pPr>
      <w:r>
        <w:t xml:space="preserve">Оценка </w:t>
      </w:r>
      <w:proofErr w:type="gramStart"/>
      <w:r>
        <w:t>степени достижения показателей эффективности реализации муниципальной программы</w:t>
      </w:r>
      <w:proofErr w:type="gramEnd"/>
      <w:r>
        <w:t xml:space="preserve"> осуществляется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и рассчитывается по формуле:</w:t>
      </w:r>
    </w:p>
    <w:p w:rsidR="00B53F65" w:rsidRDefault="00B53F65">
      <w:pPr>
        <w:widowControl w:val="0"/>
        <w:autoSpaceDE w:val="0"/>
        <w:jc w:val="both"/>
      </w:pPr>
    </w:p>
    <w:p w:rsidR="00B53F65" w:rsidRDefault="00F769F9">
      <w:pPr>
        <w:widowControl w:val="0"/>
        <w:autoSpaceDE w:val="0"/>
        <w:jc w:val="center"/>
      </w:pPr>
      <w:r>
        <w:rPr>
          <w:noProof/>
          <w:lang w:eastAsia="ru-RU"/>
        </w:rPr>
        <w:drawing>
          <wp:inline distT="0" distB="0" distL="0" distR="0">
            <wp:extent cx="913130" cy="611505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" t="-5" r="-3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F65" w:rsidRDefault="00B53F65">
      <w:pPr>
        <w:widowControl w:val="0"/>
        <w:autoSpaceDE w:val="0"/>
        <w:jc w:val="both"/>
      </w:pPr>
    </w:p>
    <w:p w:rsidR="00B53F65" w:rsidRDefault="00F769F9">
      <w:pPr>
        <w:widowControl w:val="0"/>
        <w:autoSpaceDE w:val="0"/>
        <w:ind w:firstLine="540"/>
        <w:jc w:val="both"/>
      </w:pPr>
      <w:proofErr w:type="gramStart"/>
      <w:r>
        <w:t>Р</w:t>
      </w:r>
      <w:proofErr w:type="gramEnd"/>
      <w:r>
        <w:t xml:space="preserve"> - степень достижения показателей эффективности реализации муниципальной программы, %;</w:t>
      </w:r>
    </w:p>
    <w:p w:rsidR="00B53F65" w:rsidRDefault="00F769F9">
      <w:pPr>
        <w:widowControl w:val="0"/>
        <w:autoSpaceDE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150495" cy="213360"/>
            <wp:effectExtent l="0" t="0" r="0" b="0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" t="-6" r="-9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степень достижения i-го показателя эффективности реализации муниципальной программы</w:t>
      </w:r>
      <w:proofErr w:type="gramStart"/>
      <w:r>
        <w:t>, %;</w:t>
      </w:r>
      <w:proofErr w:type="gramEnd"/>
    </w:p>
    <w:p w:rsidR="00B53F65" w:rsidRDefault="00F769F9">
      <w:pPr>
        <w:widowControl w:val="0"/>
        <w:autoSpaceDE w:val="0"/>
        <w:ind w:firstLine="540"/>
        <w:jc w:val="both"/>
      </w:pPr>
      <w:r>
        <w:t>n - количество показателей эффективности реализации муниципальной программы.</w:t>
      </w:r>
    </w:p>
    <w:p w:rsidR="00B53F65" w:rsidRDefault="00F769F9">
      <w:pPr>
        <w:widowControl w:val="0"/>
        <w:autoSpaceDE w:val="0"/>
        <w:ind w:firstLine="540"/>
        <w:jc w:val="both"/>
      </w:pPr>
      <w:r>
        <w:t>Степень достижения i-го показателя эффективности реализации муниципальной программы рассчитывается по следующим формулам:</w:t>
      </w:r>
    </w:p>
    <w:p w:rsidR="00B53F65" w:rsidRDefault="00F769F9">
      <w:pPr>
        <w:widowControl w:val="0"/>
        <w:autoSpaceDE w:val="0"/>
        <w:ind w:firstLine="540"/>
        <w:jc w:val="both"/>
      </w:pPr>
      <w:r>
        <w:t>для показателей, желаемой тенденцией развития которых является рост значений:</w:t>
      </w:r>
    </w:p>
    <w:p w:rsidR="00B53F65" w:rsidRDefault="00B53F65">
      <w:pPr>
        <w:widowControl w:val="0"/>
        <w:autoSpaceDE w:val="0"/>
        <w:jc w:val="both"/>
      </w:pPr>
    </w:p>
    <w:p w:rsidR="00B53F65" w:rsidRDefault="00F769F9">
      <w:pPr>
        <w:widowControl w:val="0"/>
        <w:autoSpaceDE w:val="0"/>
        <w:jc w:val="center"/>
      </w:pPr>
      <w:r>
        <w:rPr>
          <w:noProof/>
          <w:lang w:eastAsia="ru-RU"/>
        </w:rPr>
        <w:drawing>
          <wp:inline distT="0" distB="0" distL="0" distR="0">
            <wp:extent cx="954405" cy="213360"/>
            <wp:effectExtent l="0" t="0" r="0" b="0"/>
            <wp:docPr id="4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" t="-16" r="-3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F65" w:rsidRDefault="00B53F65">
      <w:pPr>
        <w:widowControl w:val="0"/>
        <w:autoSpaceDE w:val="0"/>
        <w:jc w:val="both"/>
      </w:pPr>
    </w:p>
    <w:p w:rsidR="00B53F65" w:rsidRDefault="00F769F9">
      <w:pPr>
        <w:widowControl w:val="0"/>
        <w:autoSpaceDE w:val="0"/>
        <w:ind w:firstLine="540"/>
        <w:jc w:val="both"/>
      </w:pPr>
      <w:r>
        <w:t>для показателей, желаемой тенденцией развития которых является снижение значений:</w:t>
      </w:r>
    </w:p>
    <w:p w:rsidR="00B53F65" w:rsidRDefault="00B53F65">
      <w:pPr>
        <w:widowControl w:val="0"/>
        <w:autoSpaceDE w:val="0"/>
        <w:jc w:val="both"/>
      </w:pPr>
    </w:p>
    <w:p w:rsidR="00B53F65" w:rsidRDefault="00F769F9">
      <w:pPr>
        <w:widowControl w:val="0"/>
        <w:autoSpaceDE w:val="0"/>
        <w:jc w:val="center"/>
      </w:pPr>
      <w:r>
        <w:rPr>
          <w:noProof/>
          <w:lang w:eastAsia="ru-RU"/>
        </w:rPr>
        <w:drawing>
          <wp:inline distT="0" distB="0" distL="0" distR="0">
            <wp:extent cx="1239520" cy="213360"/>
            <wp:effectExtent l="0" t="0" r="0" b="0"/>
            <wp:docPr id="5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3" t="-21" r="-3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F65" w:rsidRDefault="00B53F65">
      <w:pPr>
        <w:widowControl w:val="0"/>
        <w:autoSpaceDE w:val="0"/>
        <w:jc w:val="both"/>
      </w:pPr>
    </w:p>
    <w:p w:rsidR="00B53F65" w:rsidRDefault="00F769F9">
      <w:pPr>
        <w:widowControl w:val="0"/>
        <w:autoSpaceDE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150495" cy="213360"/>
            <wp:effectExtent l="0" t="0" r="0" b="0"/>
            <wp:docPr id="6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9" t="-6" r="-9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степень достижения i-го показателя эффективности реализации муниципальной программы</w:t>
      </w:r>
      <w:proofErr w:type="gramStart"/>
      <w:r>
        <w:t>, %;</w:t>
      </w:r>
      <w:proofErr w:type="gramEnd"/>
    </w:p>
    <w:p w:rsidR="00B53F65" w:rsidRDefault="00F769F9">
      <w:pPr>
        <w:widowControl w:val="0"/>
        <w:autoSpaceDE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1145" cy="213360"/>
            <wp:effectExtent l="0" t="0" r="0" b="0"/>
            <wp:docPr id="7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5" t="-6" r="-5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фактическое значение i-го показателя эффективности реализации Муниципальной программы</w:t>
      </w:r>
      <w:proofErr w:type="gramStart"/>
      <w:r>
        <w:t>, %;</w:t>
      </w:r>
      <w:proofErr w:type="gramEnd"/>
    </w:p>
    <w:p w:rsidR="00B53F65" w:rsidRDefault="00F769F9">
      <w:pPr>
        <w:widowControl w:val="0"/>
        <w:autoSpaceDE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34645" cy="213360"/>
            <wp:effectExtent l="0" t="0" r="0" b="0"/>
            <wp:docPr id="8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4" t="-6" r="-4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плановое значение i-го показателя эффективности реализации муниципальной программы, %.</w:t>
      </w:r>
    </w:p>
    <w:p w:rsidR="00B53F65" w:rsidRDefault="00F769F9">
      <w:pPr>
        <w:widowControl w:val="0"/>
        <w:autoSpaceDE w:val="0"/>
        <w:ind w:firstLine="540"/>
        <w:jc w:val="both"/>
      </w:pPr>
      <w:r>
        <w:t>Оценка эффективности реализации муниципальной программы и достижения запланированных результатов производится по формуле:</w:t>
      </w:r>
    </w:p>
    <w:p w:rsidR="00B53F65" w:rsidRDefault="00B53F65">
      <w:pPr>
        <w:widowControl w:val="0"/>
        <w:autoSpaceDE w:val="0"/>
        <w:jc w:val="both"/>
      </w:pPr>
    </w:p>
    <w:p w:rsidR="00B53F65" w:rsidRDefault="00F769F9">
      <w:pPr>
        <w:widowControl w:val="0"/>
        <w:autoSpaceDE w:val="0"/>
        <w:jc w:val="center"/>
      </w:pPr>
      <w:r>
        <w:rPr>
          <w:noProof/>
          <w:lang w:eastAsia="ru-RU"/>
        </w:rPr>
        <w:drawing>
          <wp:inline distT="0" distB="0" distL="0" distR="0">
            <wp:extent cx="2290445" cy="238125"/>
            <wp:effectExtent l="0" t="0" r="0" b="0"/>
            <wp:docPr id="9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3" t="-34" r="-3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F65" w:rsidRDefault="00B53F65">
      <w:pPr>
        <w:widowControl w:val="0"/>
        <w:autoSpaceDE w:val="0"/>
        <w:jc w:val="both"/>
      </w:pPr>
    </w:p>
    <w:p w:rsidR="00B53F65" w:rsidRDefault="00F769F9">
      <w:pPr>
        <w:widowControl w:val="0"/>
        <w:autoSpaceDE w:val="0"/>
        <w:ind w:firstLine="540"/>
        <w:jc w:val="both"/>
      </w:pPr>
      <w:r>
        <w:t>Э - оценка эффективности реализации муниципальной программы</w:t>
      </w:r>
      <w:proofErr w:type="gramStart"/>
      <w:r>
        <w:t>, %;</w:t>
      </w:r>
      <w:proofErr w:type="gramEnd"/>
    </w:p>
    <w:p w:rsidR="00B53F65" w:rsidRDefault="00F769F9">
      <w:pPr>
        <w:widowControl w:val="0"/>
        <w:autoSpaceDE w:val="0"/>
        <w:ind w:firstLine="540"/>
        <w:jc w:val="both"/>
      </w:pPr>
      <w:proofErr w:type="gramStart"/>
      <w:r>
        <w:t>Р</w:t>
      </w:r>
      <w:proofErr w:type="gramEnd"/>
      <w:r>
        <w:t xml:space="preserve"> - степень достижения показателей эффективности реализации муниципальной программы, %;</w:t>
      </w:r>
    </w:p>
    <w:p w:rsidR="00B53F65" w:rsidRDefault="00F769F9">
      <w:pPr>
        <w:widowControl w:val="0"/>
        <w:autoSpaceDE w:val="0"/>
        <w:ind w:firstLine="54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42900" cy="213360"/>
            <wp:effectExtent l="0" t="0" r="0" b="0"/>
            <wp:docPr id="10" name="Изображение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4" t="-6" r="-4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уровень выполнения мероприятий муниципальной программы, %, рассчитывается по формуле:</w:t>
      </w:r>
    </w:p>
    <w:p w:rsidR="00B53F65" w:rsidRDefault="00B53F65">
      <w:pPr>
        <w:widowControl w:val="0"/>
        <w:autoSpaceDE w:val="0"/>
        <w:jc w:val="both"/>
      </w:pPr>
    </w:p>
    <w:p w:rsidR="00B53F65" w:rsidRDefault="00F769F9">
      <w:pPr>
        <w:widowControl w:val="0"/>
        <w:autoSpaceDE w:val="0"/>
        <w:jc w:val="center"/>
      </w:pPr>
      <w:r>
        <w:rPr>
          <w:noProof/>
          <w:lang w:eastAsia="ru-RU"/>
        </w:rPr>
        <w:drawing>
          <wp:inline distT="0" distB="0" distL="0" distR="0">
            <wp:extent cx="3848100" cy="427355"/>
            <wp:effectExtent l="0" t="0" r="0" b="0"/>
            <wp:docPr id="11" name="Изображение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3" t="-32" r="-3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F65" w:rsidRDefault="00B53F65">
      <w:pPr>
        <w:widowControl w:val="0"/>
        <w:autoSpaceDE w:val="0"/>
        <w:jc w:val="both"/>
      </w:pPr>
    </w:p>
    <w:p w:rsidR="00B53F65" w:rsidRDefault="00F769F9">
      <w:pPr>
        <w:widowControl w:val="0"/>
        <w:autoSpaceDE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56235" cy="238125"/>
            <wp:effectExtent l="0" t="0" r="0" b="0"/>
            <wp:docPr id="12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4" t="-6" r="-4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коэффициент финансирования муниципальной программы в целом, долей единицы с двумя знаками после запятой, рассчитывается по формуле:</w:t>
      </w:r>
    </w:p>
    <w:p w:rsidR="00B53F65" w:rsidRDefault="00B53F65">
      <w:pPr>
        <w:widowControl w:val="0"/>
        <w:autoSpaceDE w:val="0"/>
        <w:jc w:val="both"/>
      </w:pPr>
    </w:p>
    <w:p w:rsidR="00B53F65" w:rsidRDefault="00F769F9">
      <w:pPr>
        <w:widowControl w:val="0"/>
        <w:autoSpaceDE w:val="0"/>
        <w:jc w:val="center"/>
      </w:pPr>
      <w:r>
        <w:rPr>
          <w:noProof/>
          <w:lang w:eastAsia="ru-RU"/>
        </w:rPr>
        <w:drawing>
          <wp:inline distT="0" distB="0" distL="0" distR="0">
            <wp:extent cx="1318895" cy="427355"/>
            <wp:effectExtent l="0" t="0" r="0" b="0"/>
            <wp:docPr id="13" name="Изображение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3" t="-11" r="-3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F65" w:rsidRDefault="00B53F65">
      <w:pPr>
        <w:widowControl w:val="0"/>
        <w:autoSpaceDE w:val="0"/>
        <w:jc w:val="both"/>
      </w:pPr>
    </w:p>
    <w:p w:rsidR="00B53F65" w:rsidRDefault="00F769F9">
      <w:pPr>
        <w:widowControl w:val="0"/>
        <w:autoSpaceDE w:val="0"/>
        <w:ind w:firstLine="540"/>
        <w:jc w:val="both"/>
      </w:pPr>
      <w:r>
        <w:t>Ф факт - фактический объем финансовых ресурсов, направленных на реализацию Муниципальной программы в соответствующем периоде;</w:t>
      </w:r>
    </w:p>
    <w:p w:rsidR="00B53F65" w:rsidRDefault="00F769F9">
      <w:pPr>
        <w:widowControl w:val="0"/>
        <w:autoSpaceDE w:val="0"/>
        <w:ind w:firstLine="540"/>
        <w:jc w:val="both"/>
      </w:pPr>
      <w:r>
        <w:t>Ф план - плановый объем финансовых ресурсов, направленных на реализацию Муниципальной программы в соответствующем периоде;</w:t>
      </w:r>
    </w:p>
    <w:p w:rsidR="00B53F65" w:rsidRDefault="00F769F9">
      <w:pPr>
        <w:widowControl w:val="0"/>
        <w:autoSpaceDE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191770" cy="213360"/>
            <wp:effectExtent l="0" t="0" r="0" b="0"/>
            <wp:docPr id="14" name="Изображение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7" t="-6" r="-7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lang w:eastAsia="ru-RU"/>
        </w:rPr>
        <w:drawing>
          <wp:inline distT="0" distB="0" distL="0" distR="0">
            <wp:extent cx="205740" cy="213360"/>
            <wp:effectExtent l="0" t="0" r="0" b="0"/>
            <wp:docPr id="15" name="Изображение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-7" t="-6" r="-7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весовые коэффициенты </w:t>
      </w:r>
      <w:proofErr w:type="gramStart"/>
      <w:r>
        <w:t>показателей степени достижения показателей эффективности реализации Муниципальной программы</w:t>
      </w:r>
      <w:proofErr w:type="gramEnd"/>
      <w:r>
        <w:t xml:space="preserve"> и уровня выполнения мероприятий муниципальной программы, равные соответственно 0,6 и 0,4.</w:t>
      </w:r>
    </w:p>
    <w:p w:rsidR="00B53F65" w:rsidRDefault="00F769F9">
      <w:pPr>
        <w:widowControl w:val="0"/>
        <w:autoSpaceDE w:val="0"/>
        <w:ind w:firstLine="540"/>
        <w:jc w:val="both"/>
      </w:pPr>
      <w:r>
        <w:t>В целях оценки эффективности реализации муниципальной программы и достижения запланированных результатов устанавливаются следующие критерии:</w:t>
      </w:r>
    </w:p>
    <w:p w:rsidR="00B53F65" w:rsidRDefault="00F769F9">
      <w:pPr>
        <w:widowControl w:val="0"/>
        <w:autoSpaceDE w:val="0"/>
        <w:ind w:firstLine="540"/>
        <w:jc w:val="both"/>
      </w:pPr>
      <w:r>
        <w:t>если значение показателя</w:t>
      </w:r>
      <w:proofErr w:type="gramStart"/>
      <w:r>
        <w:t xml:space="preserve"> Э</w:t>
      </w:r>
      <w:proofErr w:type="gramEnd"/>
      <w:r>
        <w:t xml:space="preserve"> равно или более 80%, то уровень эффективности реализации Государственной программы оценивается как высокий;</w:t>
      </w:r>
    </w:p>
    <w:p w:rsidR="00B53F65" w:rsidRDefault="00F769F9">
      <w:pPr>
        <w:widowControl w:val="0"/>
        <w:autoSpaceDE w:val="0"/>
        <w:ind w:firstLine="540"/>
        <w:jc w:val="both"/>
      </w:pPr>
      <w:r>
        <w:t>если значение показателя</w:t>
      </w:r>
      <w:proofErr w:type="gramStart"/>
      <w:r>
        <w:t xml:space="preserve"> Э</w:t>
      </w:r>
      <w:proofErr w:type="gramEnd"/>
      <w:r>
        <w:t xml:space="preserve"> менее 80%, но равно или более 50%, то уровень эффективности реализации Муниципальной программы оценивается как удовлетворительный;</w:t>
      </w:r>
    </w:p>
    <w:p w:rsidR="00B53F65" w:rsidRDefault="00F769F9">
      <w:pPr>
        <w:widowControl w:val="0"/>
        <w:autoSpaceDE w:val="0"/>
        <w:ind w:firstLine="540"/>
        <w:jc w:val="both"/>
      </w:pPr>
      <w:r>
        <w:t>если значение показателя</w:t>
      </w:r>
      <w:proofErr w:type="gramStart"/>
      <w:r>
        <w:t xml:space="preserve"> Э</w:t>
      </w:r>
      <w:proofErr w:type="gramEnd"/>
      <w:r>
        <w:t xml:space="preserve"> менее 50%, то уровень эффективности реализации Муниципальной программы оценивается как неудовлетворительный.</w:t>
      </w:r>
    </w:p>
    <w:p w:rsidR="00B53F65" w:rsidRDefault="00F769F9">
      <w:pPr>
        <w:widowControl w:val="0"/>
        <w:autoSpaceDE w:val="0"/>
        <w:ind w:firstLine="540"/>
        <w:jc w:val="both"/>
      </w:pPr>
      <w:r>
        <w:t xml:space="preserve">Оценка эффективности реализации Муниципальной программы, осуществляется в соответствии с </w:t>
      </w:r>
      <w:hyperlink r:id="rId20">
        <w:r>
          <w:rPr>
            <w:rStyle w:val="-"/>
          </w:rPr>
          <w:t>постановлением</w:t>
        </w:r>
      </w:hyperlink>
      <w:r>
        <w:t xml:space="preserve"> администрации сельского поселения от 27.09.2013 №23 «О разработке, реализации и оценке эффективности реализации муниципальных программ </w:t>
      </w:r>
      <w:proofErr w:type="spellStart"/>
      <w:r>
        <w:t>Закаринского</w:t>
      </w:r>
      <w:proofErr w:type="spellEnd"/>
      <w:r>
        <w:t xml:space="preserve"> сельского поселения»</w:t>
      </w:r>
    </w:p>
    <w:p w:rsidR="00B53F65" w:rsidRDefault="00F769F9">
      <w:pPr>
        <w:widowControl w:val="0"/>
        <w:autoSpaceDE w:val="0"/>
        <w:ind w:firstLine="540"/>
        <w:jc w:val="both"/>
      </w:pPr>
      <w:r>
        <w:t>Результаты оценки учитываются при оценке эффективности реализации Муниципальной  программы в целом.</w:t>
      </w:r>
    </w:p>
    <w:p w:rsidR="00B53F65" w:rsidRDefault="00F769F9">
      <w:pPr>
        <w:widowControl w:val="0"/>
        <w:autoSpaceDE w:val="0"/>
        <w:ind w:firstLine="540"/>
        <w:jc w:val="both"/>
      </w:pPr>
      <w:r>
        <w:t xml:space="preserve">Оценка эффективности реализации Муниципальной программы осуществляется ответственным исполнителем и соисполнителем ежегодно, до 1 апреля каждого года, следующего </w:t>
      </w:r>
      <w:proofErr w:type="gramStart"/>
      <w:r>
        <w:t>за</w:t>
      </w:r>
      <w:proofErr w:type="gramEnd"/>
      <w:r>
        <w:t xml:space="preserve"> отчетным. </w:t>
      </w:r>
    </w:p>
    <w:p w:rsidR="00B53F65" w:rsidRDefault="00F769F9">
      <w:pPr>
        <w:widowControl w:val="0"/>
        <w:autoSpaceDE w:val="0"/>
        <w:ind w:firstLine="540"/>
        <w:jc w:val="both"/>
      </w:pPr>
      <w:proofErr w:type="gramStart"/>
      <w:r>
        <w:t>По итогам реализации Муниципальной программы ответственный  исполнитель  до 1 апреля года, следующего за отчетным, представляет в администрацию сельского поселения доклад по итогам реализации Муниципальной программы, включая оценку степени достижения целей и решения задач Муниципальной программы за весь период ее реализации.</w:t>
      </w:r>
      <w:proofErr w:type="gramEnd"/>
    </w:p>
    <w:p w:rsidR="00B53F65" w:rsidRDefault="00B53F65">
      <w:pPr>
        <w:widowControl w:val="0"/>
        <w:autoSpaceDE w:val="0"/>
        <w:jc w:val="both"/>
      </w:pPr>
    </w:p>
    <w:p w:rsidR="000B45BE" w:rsidRDefault="000B45BE">
      <w:pPr>
        <w:widowControl w:val="0"/>
        <w:autoSpaceDE w:val="0"/>
        <w:jc w:val="both"/>
      </w:pPr>
    </w:p>
    <w:p w:rsidR="000B45BE" w:rsidRDefault="000B45BE">
      <w:pPr>
        <w:widowControl w:val="0"/>
        <w:autoSpaceDE w:val="0"/>
        <w:jc w:val="both"/>
      </w:pPr>
    </w:p>
    <w:p w:rsidR="000B45BE" w:rsidRDefault="000B45BE">
      <w:pPr>
        <w:widowControl w:val="0"/>
        <w:autoSpaceDE w:val="0"/>
        <w:jc w:val="both"/>
      </w:pPr>
    </w:p>
    <w:p w:rsidR="000B45BE" w:rsidRDefault="000B45BE">
      <w:pPr>
        <w:widowControl w:val="0"/>
        <w:autoSpaceDE w:val="0"/>
        <w:jc w:val="both"/>
      </w:pPr>
    </w:p>
    <w:p w:rsidR="000B45BE" w:rsidRDefault="000B45BE">
      <w:pPr>
        <w:widowControl w:val="0"/>
        <w:autoSpaceDE w:val="0"/>
        <w:jc w:val="both"/>
      </w:pPr>
    </w:p>
    <w:p w:rsidR="000B45BE" w:rsidRDefault="000B45BE">
      <w:pPr>
        <w:widowControl w:val="0"/>
        <w:autoSpaceDE w:val="0"/>
        <w:jc w:val="both"/>
      </w:pPr>
    </w:p>
    <w:p w:rsidR="000B45BE" w:rsidRDefault="000B45BE">
      <w:pPr>
        <w:widowControl w:val="0"/>
        <w:autoSpaceDE w:val="0"/>
        <w:jc w:val="both"/>
      </w:pPr>
    </w:p>
    <w:p w:rsidR="000B45BE" w:rsidRDefault="000B45BE">
      <w:pPr>
        <w:widowControl w:val="0"/>
        <w:autoSpaceDE w:val="0"/>
        <w:jc w:val="both"/>
      </w:pPr>
    </w:p>
    <w:p w:rsidR="000B45BE" w:rsidRDefault="000B45BE">
      <w:pPr>
        <w:widowControl w:val="0"/>
        <w:autoSpaceDE w:val="0"/>
        <w:jc w:val="both"/>
      </w:pPr>
    </w:p>
    <w:p w:rsidR="000B45BE" w:rsidRDefault="000B45BE">
      <w:pPr>
        <w:widowControl w:val="0"/>
        <w:autoSpaceDE w:val="0"/>
        <w:jc w:val="both"/>
      </w:pPr>
    </w:p>
    <w:p w:rsidR="00B53F65" w:rsidRDefault="00B53F65">
      <w:pPr>
        <w:widowControl w:val="0"/>
        <w:autoSpaceDE w:val="0"/>
        <w:jc w:val="center"/>
        <w:outlineLvl w:val="1"/>
      </w:pPr>
      <w:bookmarkStart w:id="1" w:name="Par575"/>
      <w:bookmarkEnd w:id="1"/>
    </w:p>
    <w:p w:rsidR="00B53F65" w:rsidRDefault="00F769F9">
      <w:pPr>
        <w:pStyle w:val="ConsPlusNonformat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</w:p>
    <w:p w:rsidR="00B53F65" w:rsidRDefault="00F769F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</w:p>
    <w:p w:rsidR="00B53F65" w:rsidRDefault="00F769F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расходах на реализацию муниципальной программы</w:t>
      </w:r>
    </w:p>
    <w:p w:rsidR="00B53F65" w:rsidRDefault="00F769F9">
      <w:pPr>
        <w:pStyle w:val="ConsPlusNonformat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за счет всех источников финансирования за  202</w:t>
      </w:r>
      <w:r w:rsidR="000B45B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B53F65" w:rsidRDefault="00F769F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Развитие транспортной системы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Закаринского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 </w:t>
      </w:r>
    </w:p>
    <w:p w:rsidR="00B53F65" w:rsidRDefault="00F769F9">
      <w:pPr>
        <w:pStyle w:val="ConsPlusNonformat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муниципальной программы)</w:t>
      </w:r>
    </w:p>
    <w:p w:rsidR="00B53F65" w:rsidRDefault="00B53F6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16" w:type="dxa"/>
        <w:tblInd w:w="-572" w:type="dxa"/>
        <w:tblCellMar>
          <w:left w:w="75" w:type="dxa"/>
          <w:right w:w="75" w:type="dxa"/>
        </w:tblCellMar>
        <w:tblLook w:val="0000"/>
      </w:tblPr>
      <w:tblGrid>
        <w:gridCol w:w="1807"/>
        <w:gridCol w:w="1851"/>
        <w:gridCol w:w="2299"/>
        <w:gridCol w:w="1259"/>
        <w:gridCol w:w="1482"/>
        <w:gridCol w:w="1518"/>
      </w:tblGrid>
      <w:tr w:rsidR="00B53F65">
        <w:trPr>
          <w:trHeight w:val="21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Статус   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отдельного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целевой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Источники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расходов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w:anchor="Par728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Фактические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расходы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w:anchor="Par729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фактических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расходов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к оценке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расходов, %</w:t>
            </w:r>
          </w:p>
        </w:tc>
      </w:tr>
      <w:tr w:rsidR="00B53F65">
        <w:trPr>
          <w:trHeight w:val="400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Pr="00F14F2F" w:rsidRDefault="000B45B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0B45BE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B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65" w:rsidRDefault="000B45BE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</w:t>
            </w:r>
          </w:p>
        </w:tc>
      </w:tr>
      <w:tr w:rsidR="00B53F65">
        <w:trPr>
          <w:trHeight w:val="38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   бюджет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Pr="00F14F2F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F65">
        <w:trPr>
          <w:trHeight w:val="26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     бюджет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Pr="00F14F2F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F65">
        <w:trPr>
          <w:trHeight w:val="26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       бюджет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Pr="00F14F2F" w:rsidRDefault="000B45B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0B45BE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B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65" w:rsidRDefault="000B45BE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</w:t>
            </w:r>
          </w:p>
        </w:tc>
      </w:tr>
      <w:tr w:rsidR="00B53F65">
        <w:trPr>
          <w:trHeight w:val="55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внебюджетные фонды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F65">
        <w:trPr>
          <w:trHeight w:val="82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внебюджетные фонды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F65">
        <w:trPr>
          <w:trHeight w:val="6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внебюджетные источники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F65">
        <w:trPr>
          <w:trHeight w:val="119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3F65" w:rsidRDefault="00B53F6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F65" w:rsidRDefault="00F769F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   &lt;*&gt; В соответствии с муниципальной программой.</w:t>
      </w:r>
    </w:p>
    <w:p w:rsidR="00B53F65" w:rsidRDefault="00F769F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&lt;**&gt;   Расходы   за   счет  федерального  бюджета,  областного  бюджета</w:t>
      </w:r>
    </w:p>
    <w:p w:rsidR="00B53F65" w:rsidRDefault="00F769F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(кассовые  расходы), местных  бюджетов, государственных внебюджетных фондов</w:t>
      </w:r>
    </w:p>
    <w:p w:rsidR="00B53F65" w:rsidRPr="00505790" w:rsidRDefault="00F769F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05790">
        <w:rPr>
          <w:rFonts w:ascii="Times New Roman" w:hAnsi="Times New Roman" w:cs="Times New Roman"/>
          <w:color w:val="000000"/>
        </w:rPr>
        <w:t>и фактические расходы из внебюджетных источников</w:t>
      </w:r>
    </w:p>
    <w:p w:rsidR="00B53F65" w:rsidRDefault="00B53F65">
      <w:pPr>
        <w:widowControl w:val="0"/>
        <w:autoSpaceDE w:val="0"/>
        <w:ind w:firstLine="540"/>
        <w:jc w:val="both"/>
        <w:rPr>
          <w:color w:val="000000"/>
        </w:rPr>
      </w:pPr>
    </w:p>
    <w:p w:rsidR="000B45BE" w:rsidRDefault="000B45BE">
      <w:pPr>
        <w:widowControl w:val="0"/>
        <w:autoSpaceDE w:val="0"/>
        <w:ind w:firstLine="540"/>
        <w:jc w:val="both"/>
        <w:rPr>
          <w:color w:val="000000"/>
        </w:rPr>
      </w:pPr>
    </w:p>
    <w:p w:rsidR="000B45BE" w:rsidRDefault="000B45BE">
      <w:pPr>
        <w:widowControl w:val="0"/>
        <w:autoSpaceDE w:val="0"/>
        <w:ind w:firstLine="540"/>
        <w:jc w:val="both"/>
        <w:rPr>
          <w:color w:val="000000"/>
        </w:rPr>
      </w:pPr>
    </w:p>
    <w:p w:rsidR="000B45BE" w:rsidRDefault="000B45BE">
      <w:pPr>
        <w:widowControl w:val="0"/>
        <w:autoSpaceDE w:val="0"/>
        <w:ind w:firstLine="540"/>
        <w:jc w:val="both"/>
        <w:rPr>
          <w:color w:val="000000"/>
        </w:rPr>
      </w:pPr>
    </w:p>
    <w:p w:rsidR="000B45BE" w:rsidRDefault="000B45BE">
      <w:pPr>
        <w:widowControl w:val="0"/>
        <w:autoSpaceDE w:val="0"/>
        <w:ind w:firstLine="540"/>
        <w:jc w:val="both"/>
        <w:rPr>
          <w:color w:val="000000"/>
        </w:rPr>
      </w:pPr>
    </w:p>
    <w:p w:rsidR="000B45BE" w:rsidRDefault="000B45BE">
      <w:pPr>
        <w:widowControl w:val="0"/>
        <w:autoSpaceDE w:val="0"/>
        <w:ind w:firstLine="540"/>
        <w:jc w:val="both"/>
        <w:rPr>
          <w:color w:val="000000"/>
        </w:rPr>
      </w:pPr>
    </w:p>
    <w:p w:rsidR="000B45BE" w:rsidRDefault="000B45BE">
      <w:pPr>
        <w:widowControl w:val="0"/>
        <w:autoSpaceDE w:val="0"/>
        <w:ind w:firstLine="540"/>
        <w:jc w:val="both"/>
        <w:rPr>
          <w:color w:val="000000"/>
        </w:rPr>
      </w:pPr>
    </w:p>
    <w:p w:rsidR="000B45BE" w:rsidRDefault="000B45BE">
      <w:pPr>
        <w:widowControl w:val="0"/>
        <w:autoSpaceDE w:val="0"/>
        <w:ind w:firstLine="540"/>
        <w:jc w:val="both"/>
        <w:rPr>
          <w:color w:val="000000"/>
        </w:rPr>
      </w:pPr>
    </w:p>
    <w:p w:rsidR="000B45BE" w:rsidRDefault="000B45BE">
      <w:pPr>
        <w:widowControl w:val="0"/>
        <w:autoSpaceDE w:val="0"/>
        <w:ind w:firstLine="540"/>
        <w:jc w:val="both"/>
        <w:rPr>
          <w:color w:val="000000"/>
        </w:rPr>
      </w:pPr>
    </w:p>
    <w:p w:rsidR="000B45BE" w:rsidRDefault="000B45BE">
      <w:pPr>
        <w:widowControl w:val="0"/>
        <w:autoSpaceDE w:val="0"/>
        <w:ind w:firstLine="540"/>
        <w:jc w:val="both"/>
        <w:rPr>
          <w:color w:val="000000"/>
        </w:rPr>
      </w:pPr>
    </w:p>
    <w:p w:rsidR="000B45BE" w:rsidRDefault="000B45BE">
      <w:pPr>
        <w:widowControl w:val="0"/>
        <w:autoSpaceDE w:val="0"/>
        <w:ind w:firstLine="540"/>
        <w:jc w:val="both"/>
        <w:rPr>
          <w:color w:val="000000"/>
        </w:rPr>
      </w:pPr>
    </w:p>
    <w:p w:rsidR="000B45BE" w:rsidRDefault="000B45BE">
      <w:pPr>
        <w:widowControl w:val="0"/>
        <w:autoSpaceDE w:val="0"/>
        <w:ind w:firstLine="540"/>
        <w:jc w:val="both"/>
        <w:rPr>
          <w:color w:val="000000"/>
        </w:rPr>
      </w:pPr>
    </w:p>
    <w:p w:rsidR="000B45BE" w:rsidRDefault="000B45BE">
      <w:pPr>
        <w:widowControl w:val="0"/>
        <w:autoSpaceDE w:val="0"/>
        <w:ind w:firstLine="540"/>
        <w:jc w:val="both"/>
        <w:rPr>
          <w:color w:val="000000"/>
        </w:rPr>
      </w:pPr>
    </w:p>
    <w:p w:rsidR="000B45BE" w:rsidRDefault="000B45BE">
      <w:pPr>
        <w:widowControl w:val="0"/>
        <w:autoSpaceDE w:val="0"/>
        <w:ind w:firstLine="540"/>
        <w:jc w:val="both"/>
        <w:rPr>
          <w:color w:val="000000"/>
        </w:rPr>
      </w:pPr>
    </w:p>
    <w:p w:rsidR="000B45BE" w:rsidRDefault="000B45BE">
      <w:pPr>
        <w:widowControl w:val="0"/>
        <w:autoSpaceDE w:val="0"/>
        <w:ind w:firstLine="540"/>
        <w:jc w:val="both"/>
        <w:rPr>
          <w:color w:val="000000"/>
        </w:rPr>
      </w:pPr>
    </w:p>
    <w:p w:rsidR="00B53F65" w:rsidRDefault="00B53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53F65" w:rsidRDefault="00F769F9">
      <w:pPr>
        <w:pStyle w:val="ConsPlusCell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№2</w:t>
      </w:r>
    </w:p>
    <w:p w:rsidR="00B53F65" w:rsidRDefault="00B53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53F65" w:rsidRDefault="00B53F6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53F65" w:rsidRDefault="00F769F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53F65" w:rsidRDefault="00B53F6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30" w:type="dxa"/>
        <w:tblInd w:w="-78" w:type="dxa"/>
        <w:tblCellMar>
          <w:left w:w="75" w:type="dxa"/>
          <w:right w:w="75" w:type="dxa"/>
        </w:tblCellMar>
        <w:tblLook w:val="0000"/>
      </w:tblPr>
      <w:tblGrid>
        <w:gridCol w:w="1950"/>
        <w:gridCol w:w="1777"/>
        <w:gridCol w:w="2130"/>
        <w:gridCol w:w="677"/>
        <w:gridCol w:w="944"/>
        <w:gridCol w:w="928"/>
        <w:gridCol w:w="1324"/>
      </w:tblGrid>
      <w:tr w:rsidR="00B53F65">
        <w:trPr>
          <w:trHeight w:val="600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Статус     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целевой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отдельного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Источники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финансирования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Оценка расходов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(тыс. рублей)        </w:t>
            </w:r>
          </w:p>
        </w:tc>
      </w:tr>
      <w:tr w:rsidR="00B53F65">
        <w:trPr>
          <w:trHeight w:val="2400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да   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да    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(для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каждого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года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отдельная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графа)   </w:t>
            </w:r>
          </w:p>
        </w:tc>
      </w:tr>
      <w:tr w:rsidR="00B53F65">
        <w:trPr>
          <w:trHeight w:val="400"/>
        </w:trPr>
        <w:tc>
          <w:tcPr>
            <w:tcW w:w="20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5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Pr="00F14F2F" w:rsidRDefault="00B53F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Pr="00F14F2F" w:rsidRDefault="00B53F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Pr="00F14F2F" w:rsidRDefault="00B53F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53F65">
        <w:trPr>
          <w:trHeight w:val="600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F65">
        <w:trPr>
          <w:trHeight w:val="400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F65">
        <w:trPr>
          <w:trHeight w:val="400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F65">
        <w:trPr>
          <w:trHeight w:val="1000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внебюджетные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фонды    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F65">
        <w:trPr>
          <w:trHeight w:val="1000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государственные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внебюджетные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фонды         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F65">
        <w:trPr>
          <w:trHeight w:val="600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F769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внебюджетные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65" w:rsidRDefault="00B53F65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3F65" w:rsidRDefault="00B53F65"/>
    <w:sectPr w:rsidR="00B53F65" w:rsidSect="0077042E">
      <w:pgSz w:w="11906" w:h="16838"/>
      <w:pgMar w:top="1134" w:right="850" w:bottom="5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7599"/>
    <w:multiLevelType w:val="multilevel"/>
    <w:tmpl w:val="69B8397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B53F65"/>
    <w:rsid w:val="000B45BE"/>
    <w:rsid w:val="000D3AA1"/>
    <w:rsid w:val="00146AF2"/>
    <w:rsid w:val="001974BF"/>
    <w:rsid w:val="001A0432"/>
    <w:rsid w:val="00262CFB"/>
    <w:rsid w:val="00290274"/>
    <w:rsid w:val="003020CC"/>
    <w:rsid w:val="003357DE"/>
    <w:rsid w:val="00413BB5"/>
    <w:rsid w:val="004A4BD8"/>
    <w:rsid w:val="00505790"/>
    <w:rsid w:val="005963E1"/>
    <w:rsid w:val="00636559"/>
    <w:rsid w:val="00636C67"/>
    <w:rsid w:val="0068145F"/>
    <w:rsid w:val="006F0290"/>
    <w:rsid w:val="0077042E"/>
    <w:rsid w:val="00780745"/>
    <w:rsid w:val="008923A6"/>
    <w:rsid w:val="008D554D"/>
    <w:rsid w:val="008F451E"/>
    <w:rsid w:val="00914906"/>
    <w:rsid w:val="0093018E"/>
    <w:rsid w:val="009317EF"/>
    <w:rsid w:val="009C5702"/>
    <w:rsid w:val="009C6536"/>
    <w:rsid w:val="00A328C3"/>
    <w:rsid w:val="00A4131F"/>
    <w:rsid w:val="00A4237F"/>
    <w:rsid w:val="00B53F65"/>
    <w:rsid w:val="00BA3764"/>
    <w:rsid w:val="00BF3053"/>
    <w:rsid w:val="00BF6EC4"/>
    <w:rsid w:val="00C1414E"/>
    <w:rsid w:val="00C23D51"/>
    <w:rsid w:val="00C34C67"/>
    <w:rsid w:val="00DD2DE1"/>
    <w:rsid w:val="00DE01D2"/>
    <w:rsid w:val="00E203DD"/>
    <w:rsid w:val="00E805A0"/>
    <w:rsid w:val="00E8363E"/>
    <w:rsid w:val="00E9440C"/>
    <w:rsid w:val="00F14F2F"/>
    <w:rsid w:val="00F321B7"/>
    <w:rsid w:val="00F34279"/>
    <w:rsid w:val="00F352D9"/>
    <w:rsid w:val="00F769F9"/>
    <w:rsid w:val="00F87566"/>
    <w:rsid w:val="00FA07E7"/>
    <w:rsid w:val="00FE4BCE"/>
    <w:rsid w:val="00FE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2E"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rsid w:val="0077042E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7042E"/>
    <w:rPr>
      <w:rFonts w:ascii="Symbol" w:hAnsi="Symbol" w:cs="Symbol"/>
    </w:rPr>
  </w:style>
  <w:style w:type="character" w:customStyle="1" w:styleId="WW8Num1z1">
    <w:name w:val="WW8Num1z1"/>
    <w:qFormat/>
    <w:rsid w:val="0077042E"/>
    <w:rPr>
      <w:rFonts w:ascii="Courier New" w:hAnsi="Courier New" w:cs="Courier New"/>
    </w:rPr>
  </w:style>
  <w:style w:type="character" w:customStyle="1" w:styleId="WW8Num1z2">
    <w:name w:val="WW8Num1z2"/>
    <w:qFormat/>
    <w:rsid w:val="0077042E"/>
    <w:rPr>
      <w:rFonts w:ascii="Wingdings" w:hAnsi="Wingdings" w:cs="Wingdings"/>
    </w:rPr>
  </w:style>
  <w:style w:type="character" w:customStyle="1" w:styleId="WW8Num2z0">
    <w:name w:val="WW8Num2z0"/>
    <w:qFormat/>
    <w:rsid w:val="0077042E"/>
    <w:rPr>
      <w:rFonts w:ascii="Symbol" w:eastAsia="Times New Roman" w:hAnsi="Symbol" w:cs="Times New Roman"/>
    </w:rPr>
  </w:style>
  <w:style w:type="character" w:customStyle="1" w:styleId="WW8Num2z1">
    <w:name w:val="WW8Num2z1"/>
    <w:qFormat/>
    <w:rsid w:val="0077042E"/>
    <w:rPr>
      <w:rFonts w:ascii="Courier New" w:hAnsi="Courier New" w:cs="Courier New"/>
    </w:rPr>
  </w:style>
  <w:style w:type="character" w:customStyle="1" w:styleId="WW8Num2z2">
    <w:name w:val="WW8Num2z2"/>
    <w:qFormat/>
    <w:rsid w:val="0077042E"/>
    <w:rPr>
      <w:rFonts w:ascii="Wingdings" w:hAnsi="Wingdings" w:cs="Wingdings"/>
    </w:rPr>
  </w:style>
  <w:style w:type="character" w:customStyle="1" w:styleId="WW8Num2z3">
    <w:name w:val="WW8Num2z3"/>
    <w:qFormat/>
    <w:rsid w:val="0077042E"/>
    <w:rPr>
      <w:rFonts w:ascii="Symbol" w:hAnsi="Symbol" w:cs="Symbol"/>
    </w:rPr>
  </w:style>
  <w:style w:type="character" w:customStyle="1" w:styleId="WW8Num3z0">
    <w:name w:val="WW8Num3z0"/>
    <w:qFormat/>
    <w:rsid w:val="0077042E"/>
    <w:rPr>
      <w:rFonts w:ascii="Symbol" w:eastAsia="Times New Roman" w:hAnsi="Symbol" w:cs="Times New Roman"/>
    </w:rPr>
  </w:style>
  <w:style w:type="character" w:customStyle="1" w:styleId="WW8Num3z1">
    <w:name w:val="WW8Num3z1"/>
    <w:qFormat/>
    <w:rsid w:val="0077042E"/>
    <w:rPr>
      <w:rFonts w:ascii="Courier New" w:hAnsi="Courier New" w:cs="Courier New"/>
    </w:rPr>
  </w:style>
  <w:style w:type="character" w:customStyle="1" w:styleId="WW8Num3z2">
    <w:name w:val="WW8Num3z2"/>
    <w:qFormat/>
    <w:rsid w:val="0077042E"/>
    <w:rPr>
      <w:rFonts w:ascii="Wingdings" w:hAnsi="Wingdings" w:cs="Wingdings"/>
    </w:rPr>
  </w:style>
  <w:style w:type="character" w:customStyle="1" w:styleId="WW8Num3z3">
    <w:name w:val="WW8Num3z3"/>
    <w:qFormat/>
    <w:rsid w:val="0077042E"/>
    <w:rPr>
      <w:rFonts w:ascii="Symbol" w:hAnsi="Symbol" w:cs="Symbol"/>
    </w:rPr>
  </w:style>
  <w:style w:type="character" w:customStyle="1" w:styleId="WW8Num4z0">
    <w:name w:val="WW8Num4z0"/>
    <w:qFormat/>
    <w:rsid w:val="0077042E"/>
  </w:style>
  <w:style w:type="character" w:customStyle="1" w:styleId="WW8Num5z0">
    <w:name w:val="WW8Num5z0"/>
    <w:qFormat/>
    <w:rsid w:val="0077042E"/>
    <w:rPr>
      <w:b w:val="0"/>
    </w:rPr>
  </w:style>
  <w:style w:type="character" w:customStyle="1" w:styleId="WW8Num5z1">
    <w:name w:val="WW8Num5z1"/>
    <w:qFormat/>
    <w:rsid w:val="0077042E"/>
  </w:style>
  <w:style w:type="character" w:customStyle="1" w:styleId="WW8Num5z2">
    <w:name w:val="WW8Num5z2"/>
    <w:qFormat/>
    <w:rsid w:val="0077042E"/>
  </w:style>
  <w:style w:type="character" w:customStyle="1" w:styleId="WW8Num5z3">
    <w:name w:val="WW8Num5z3"/>
    <w:qFormat/>
    <w:rsid w:val="0077042E"/>
  </w:style>
  <w:style w:type="character" w:customStyle="1" w:styleId="WW8Num5z4">
    <w:name w:val="WW8Num5z4"/>
    <w:qFormat/>
    <w:rsid w:val="0077042E"/>
  </w:style>
  <w:style w:type="character" w:customStyle="1" w:styleId="WW8Num5z5">
    <w:name w:val="WW8Num5z5"/>
    <w:qFormat/>
    <w:rsid w:val="0077042E"/>
  </w:style>
  <w:style w:type="character" w:customStyle="1" w:styleId="WW8Num5z6">
    <w:name w:val="WW8Num5z6"/>
    <w:qFormat/>
    <w:rsid w:val="0077042E"/>
  </w:style>
  <w:style w:type="character" w:customStyle="1" w:styleId="WW8Num5z7">
    <w:name w:val="WW8Num5z7"/>
    <w:qFormat/>
    <w:rsid w:val="0077042E"/>
  </w:style>
  <w:style w:type="character" w:customStyle="1" w:styleId="WW8Num5z8">
    <w:name w:val="WW8Num5z8"/>
    <w:qFormat/>
    <w:rsid w:val="0077042E"/>
  </w:style>
  <w:style w:type="character" w:customStyle="1" w:styleId="WW8Num6z0">
    <w:name w:val="WW8Num6z0"/>
    <w:qFormat/>
    <w:rsid w:val="0077042E"/>
    <w:rPr>
      <w:rFonts w:ascii="Symbol" w:hAnsi="Symbol" w:cs="Symbol"/>
    </w:rPr>
  </w:style>
  <w:style w:type="character" w:customStyle="1" w:styleId="WW8Num6z1">
    <w:name w:val="WW8Num6z1"/>
    <w:qFormat/>
    <w:rsid w:val="0077042E"/>
  </w:style>
  <w:style w:type="character" w:customStyle="1" w:styleId="WW8Num6z2">
    <w:name w:val="WW8Num6z2"/>
    <w:qFormat/>
    <w:rsid w:val="0077042E"/>
  </w:style>
  <w:style w:type="character" w:customStyle="1" w:styleId="WW8Num6z3">
    <w:name w:val="WW8Num6z3"/>
    <w:qFormat/>
    <w:rsid w:val="0077042E"/>
  </w:style>
  <w:style w:type="character" w:customStyle="1" w:styleId="WW8Num6z4">
    <w:name w:val="WW8Num6z4"/>
    <w:qFormat/>
    <w:rsid w:val="0077042E"/>
  </w:style>
  <w:style w:type="character" w:customStyle="1" w:styleId="WW8Num6z5">
    <w:name w:val="WW8Num6z5"/>
    <w:qFormat/>
    <w:rsid w:val="0077042E"/>
  </w:style>
  <w:style w:type="character" w:customStyle="1" w:styleId="WW8Num6z6">
    <w:name w:val="WW8Num6z6"/>
    <w:qFormat/>
    <w:rsid w:val="0077042E"/>
  </w:style>
  <w:style w:type="character" w:customStyle="1" w:styleId="WW8Num6z7">
    <w:name w:val="WW8Num6z7"/>
    <w:qFormat/>
    <w:rsid w:val="0077042E"/>
  </w:style>
  <w:style w:type="character" w:customStyle="1" w:styleId="WW8Num6z8">
    <w:name w:val="WW8Num6z8"/>
    <w:qFormat/>
    <w:rsid w:val="0077042E"/>
  </w:style>
  <w:style w:type="character" w:customStyle="1" w:styleId="18">
    <w:name w:val="18 пт"/>
    <w:basedOn w:val="a0"/>
    <w:qFormat/>
    <w:rsid w:val="0077042E"/>
    <w:rPr>
      <w:sz w:val="36"/>
    </w:rPr>
  </w:style>
  <w:style w:type="character" w:customStyle="1" w:styleId="24">
    <w:name w:val="24 пт"/>
    <w:basedOn w:val="a0"/>
    <w:qFormat/>
    <w:rsid w:val="0077042E"/>
    <w:rPr>
      <w:sz w:val="48"/>
      <w:szCs w:val="48"/>
    </w:rPr>
  </w:style>
  <w:style w:type="character" w:customStyle="1" w:styleId="-">
    <w:name w:val="Интернет-ссылка"/>
    <w:rsid w:val="0077042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704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7042E"/>
  </w:style>
  <w:style w:type="paragraph" w:styleId="a5">
    <w:name w:val="List"/>
    <w:basedOn w:val="a4"/>
    <w:rsid w:val="0077042E"/>
    <w:rPr>
      <w:rFonts w:cs="Mangal"/>
    </w:rPr>
  </w:style>
  <w:style w:type="paragraph" w:styleId="a6">
    <w:name w:val="caption"/>
    <w:basedOn w:val="a"/>
    <w:qFormat/>
    <w:rsid w:val="0077042E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77042E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77042E"/>
    <w:pPr>
      <w:widowControl w:val="0"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styleId="a8">
    <w:name w:val="Normal (Web)"/>
    <w:basedOn w:val="a"/>
    <w:qFormat/>
    <w:rsid w:val="0077042E"/>
    <w:pPr>
      <w:spacing w:before="280" w:after="280"/>
    </w:pPr>
  </w:style>
  <w:style w:type="paragraph" w:customStyle="1" w:styleId="a9">
    <w:name w:val="Знак Знак Знак Знак Знак Знак Знак"/>
    <w:basedOn w:val="a"/>
    <w:qFormat/>
    <w:rsid w:val="0077042E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a">
    <w:name w:val="Balloon Text"/>
    <w:basedOn w:val="a"/>
    <w:qFormat/>
    <w:rsid w:val="0077042E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77042E"/>
    <w:pPr>
      <w:widowControl w:val="0"/>
      <w:autoSpaceDE w:val="0"/>
    </w:pPr>
    <w:rPr>
      <w:rFonts w:ascii="Arial" w:eastAsia="Times New Roman" w:hAnsi="Arial" w:cs="Arial"/>
      <w:szCs w:val="20"/>
      <w:lang w:bidi="ar-SA"/>
    </w:rPr>
  </w:style>
  <w:style w:type="paragraph" w:customStyle="1" w:styleId="ConsPlusNonformat">
    <w:name w:val="ConsPlusNonformat"/>
    <w:qFormat/>
    <w:rsid w:val="0077042E"/>
    <w:pPr>
      <w:widowControl w:val="0"/>
      <w:autoSpaceDE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b">
    <w:name w:val="Содержимое таблицы"/>
    <w:basedOn w:val="a"/>
    <w:qFormat/>
    <w:rsid w:val="0077042E"/>
    <w:pPr>
      <w:suppressLineNumbers/>
    </w:pPr>
  </w:style>
  <w:style w:type="paragraph" w:customStyle="1" w:styleId="ac">
    <w:name w:val="Заголовок таблицы"/>
    <w:basedOn w:val="ab"/>
    <w:qFormat/>
    <w:rsid w:val="0077042E"/>
    <w:pPr>
      <w:jc w:val="center"/>
    </w:pPr>
    <w:rPr>
      <w:b/>
      <w:bCs/>
    </w:rPr>
  </w:style>
  <w:style w:type="numbering" w:customStyle="1" w:styleId="WW8Num1">
    <w:name w:val="WW8Num1"/>
    <w:qFormat/>
    <w:rsid w:val="0077042E"/>
  </w:style>
  <w:style w:type="numbering" w:customStyle="1" w:styleId="WW8Num2">
    <w:name w:val="WW8Num2"/>
    <w:qFormat/>
    <w:rsid w:val="0077042E"/>
  </w:style>
  <w:style w:type="numbering" w:customStyle="1" w:styleId="WW8Num3">
    <w:name w:val="WW8Num3"/>
    <w:qFormat/>
    <w:rsid w:val="0077042E"/>
  </w:style>
  <w:style w:type="numbering" w:customStyle="1" w:styleId="WW8Num4">
    <w:name w:val="WW8Num4"/>
    <w:qFormat/>
    <w:rsid w:val="0077042E"/>
  </w:style>
  <w:style w:type="numbering" w:customStyle="1" w:styleId="WW8Num5">
    <w:name w:val="WW8Num5"/>
    <w:qFormat/>
    <w:rsid w:val="0077042E"/>
  </w:style>
  <w:style w:type="numbering" w:customStyle="1" w:styleId="WW8Num6">
    <w:name w:val="WW8Num6"/>
    <w:qFormat/>
    <w:rsid w:val="00770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2E"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rsid w:val="0077042E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7042E"/>
    <w:rPr>
      <w:rFonts w:ascii="Symbol" w:hAnsi="Symbol" w:cs="Symbol"/>
    </w:rPr>
  </w:style>
  <w:style w:type="character" w:customStyle="1" w:styleId="WW8Num1z1">
    <w:name w:val="WW8Num1z1"/>
    <w:qFormat/>
    <w:rsid w:val="0077042E"/>
    <w:rPr>
      <w:rFonts w:ascii="Courier New" w:hAnsi="Courier New" w:cs="Courier New"/>
    </w:rPr>
  </w:style>
  <w:style w:type="character" w:customStyle="1" w:styleId="WW8Num1z2">
    <w:name w:val="WW8Num1z2"/>
    <w:qFormat/>
    <w:rsid w:val="0077042E"/>
    <w:rPr>
      <w:rFonts w:ascii="Wingdings" w:hAnsi="Wingdings" w:cs="Wingdings"/>
    </w:rPr>
  </w:style>
  <w:style w:type="character" w:customStyle="1" w:styleId="WW8Num2z0">
    <w:name w:val="WW8Num2z0"/>
    <w:qFormat/>
    <w:rsid w:val="0077042E"/>
    <w:rPr>
      <w:rFonts w:ascii="Symbol" w:eastAsia="Times New Roman" w:hAnsi="Symbol" w:cs="Times New Roman"/>
    </w:rPr>
  </w:style>
  <w:style w:type="character" w:customStyle="1" w:styleId="WW8Num2z1">
    <w:name w:val="WW8Num2z1"/>
    <w:qFormat/>
    <w:rsid w:val="0077042E"/>
    <w:rPr>
      <w:rFonts w:ascii="Courier New" w:hAnsi="Courier New" w:cs="Courier New"/>
    </w:rPr>
  </w:style>
  <w:style w:type="character" w:customStyle="1" w:styleId="WW8Num2z2">
    <w:name w:val="WW8Num2z2"/>
    <w:qFormat/>
    <w:rsid w:val="0077042E"/>
    <w:rPr>
      <w:rFonts w:ascii="Wingdings" w:hAnsi="Wingdings" w:cs="Wingdings"/>
    </w:rPr>
  </w:style>
  <w:style w:type="character" w:customStyle="1" w:styleId="WW8Num2z3">
    <w:name w:val="WW8Num2z3"/>
    <w:qFormat/>
    <w:rsid w:val="0077042E"/>
    <w:rPr>
      <w:rFonts w:ascii="Symbol" w:hAnsi="Symbol" w:cs="Symbol"/>
    </w:rPr>
  </w:style>
  <w:style w:type="character" w:customStyle="1" w:styleId="WW8Num3z0">
    <w:name w:val="WW8Num3z0"/>
    <w:qFormat/>
    <w:rsid w:val="0077042E"/>
    <w:rPr>
      <w:rFonts w:ascii="Symbol" w:eastAsia="Times New Roman" w:hAnsi="Symbol" w:cs="Times New Roman"/>
    </w:rPr>
  </w:style>
  <w:style w:type="character" w:customStyle="1" w:styleId="WW8Num3z1">
    <w:name w:val="WW8Num3z1"/>
    <w:qFormat/>
    <w:rsid w:val="0077042E"/>
    <w:rPr>
      <w:rFonts w:ascii="Courier New" w:hAnsi="Courier New" w:cs="Courier New"/>
    </w:rPr>
  </w:style>
  <w:style w:type="character" w:customStyle="1" w:styleId="WW8Num3z2">
    <w:name w:val="WW8Num3z2"/>
    <w:qFormat/>
    <w:rsid w:val="0077042E"/>
    <w:rPr>
      <w:rFonts w:ascii="Wingdings" w:hAnsi="Wingdings" w:cs="Wingdings"/>
    </w:rPr>
  </w:style>
  <w:style w:type="character" w:customStyle="1" w:styleId="WW8Num3z3">
    <w:name w:val="WW8Num3z3"/>
    <w:qFormat/>
    <w:rsid w:val="0077042E"/>
    <w:rPr>
      <w:rFonts w:ascii="Symbol" w:hAnsi="Symbol" w:cs="Symbol"/>
    </w:rPr>
  </w:style>
  <w:style w:type="character" w:customStyle="1" w:styleId="WW8Num4z0">
    <w:name w:val="WW8Num4z0"/>
    <w:qFormat/>
    <w:rsid w:val="0077042E"/>
  </w:style>
  <w:style w:type="character" w:customStyle="1" w:styleId="WW8Num5z0">
    <w:name w:val="WW8Num5z0"/>
    <w:qFormat/>
    <w:rsid w:val="0077042E"/>
    <w:rPr>
      <w:b w:val="0"/>
    </w:rPr>
  </w:style>
  <w:style w:type="character" w:customStyle="1" w:styleId="WW8Num5z1">
    <w:name w:val="WW8Num5z1"/>
    <w:qFormat/>
    <w:rsid w:val="0077042E"/>
  </w:style>
  <w:style w:type="character" w:customStyle="1" w:styleId="WW8Num5z2">
    <w:name w:val="WW8Num5z2"/>
    <w:qFormat/>
    <w:rsid w:val="0077042E"/>
  </w:style>
  <w:style w:type="character" w:customStyle="1" w:styleId="WW8Num5z3">
    <w:name w:val="WW8Num5z3"/>
    <w:qFormat/>
    <w:rsid w:val="0077042E"/>
  </w:style>
  <w:style w:type="character" w:customStyle="1" w:styleId="WW8Num5z4">
    <w:name w:val="WW8Num5z4"/>
    <w:qFormat/>
    <w:rsid w:val="0077042E"/>
  </w:style>
  <w:style w:type="character" w:customStyle="1" w:styleId="WW8Num5z5">
    <w:name w:val="WW8Num5z5"/>
    <w:qFormat/>
    <w:rsid w:val="0077042E"/>
  </w:style>
  <w:style w:type="character" w:customStyle="1" w:styleId="WW8Num5z6">
    <w:name w:val="WW8Num5z6"/>
    <w:qFormat/>
    <w:rsid w:val="0077042E"/>
  </w:style>
  <w:style w:type="character" w:customStyle="1" w:styleId="WW8Num5z7">
    <w:name w:val="WW8Num5z7"/>
    <w:qFormat/>
    <w:rsid w:val="0077042E"/>
  </w:style>
  <w:style w:type="character" w:customStyle="1" w:styleId="WW8Num5z8">
    <w:name w:val="WW8Num5z8"/>
    <w:qFormat/>
    <w:rsid w:val="0077042E"/>
  </w:style>
  <w:style w:type="character" w:customStyle="1" w:styleId="WW8Num6z0">
    <w:name w:val="WW8Num6z0"/>
    <w:qFormat/>
    <w:rsid w:val="0077042E"/>
    <w:rPr>
      <w:rFonts w:ascii="Symbol" w:hAnsi="Symbol" w:cs="Symbol"/>
    </w:rPr>
  </w:style>
  <w:style w:type="character" w:customStyle="1" w:styleId="WW8Num6z1">
    <w:name w:val="WW8Num6z1"/>
    <w:qFormat/>
    <w:rsid w:val="0077042E"/>
  </w:style>
  <w:style w:type="character" w:customStyle="1" w:styleId="WW8Num6z2">
    <w:name w:val="WW8Num6z2"/>
    <w:qFormat/>
    <w:rsid w:val="0077042E"/>
  </w:style>
  <w:style w:type="character" w:customStyle="1" w:styleId="WW8Num6z3">
    <w:name w:val="WW8Num6z3"/>
    <w:qFormat/>
    <w:rsid w:val="0077042E"/>
  </w:style>
  <w:style w:type="character" w:customStyle="1" w:styleId="WW8Num6z4">
    <w:name w:val="WW8Num6z4"/>
    <w:qFormat/>
    <w:rsid w:val="0077042E"/>
  </w:style>
  <w:style w:type="character" w:customStyle="1" w:styleId="WW8Num6z5">
    <w:name w:val="WW8Num6z5"/>
    <w:qFormat/>
    <w:rsid w:val="0077042E"/>
  </w:style>
  <w:style w:type="character" w:customStyle="1" w:styleId="WW8Num6z6">
    <w:name w:val="WW8Num6z6"/>
    <w:qFormat/>
    <w:rsid w:val="0077042E"/>
  </w:style>
  <w:style w:type="character" w:customStyle="1" w:styleId="WW8Num6z7">
    <w:name w:val="WW8Num6z7"/>
    <w:qFormat/>
    <w:rsid w:val="0077042E"/>
  </w:style>
  <w:style w:type="character" w:customStyle="1" w:styleId="WW8Num6z8">
    <w:name w:val="WW8Num6z8"/>
    <w:qFormat/>
    <w:rsid w:val="0077042E"/>
  </w:style>
  <w:style w:type="character" w:customStyle="1" w:styleId="18">
    <w:name w:val="18 пт"/>
    <w:basedOn w:val="a0"/>
    <w:qFormat/>
    <w:rsid w:val="0077042E"/>
    <w:rPr>
      <w:sz w:val="36"/>
    </w:rPr>
  </w:style>
  <w:style w:type="character" w:customStyle="1" w:styleId="24">
    <w:name w:val="24 пт"/>
    <w:basedOn w:val="a0"/>
    <w:qFormat/>
    <w:rsid w:val="0077042E"/>
    <w:rPr>
      <w:sz w:val="48"/>
      <w:szCs w:val="48"/>
    </w:rPr>
  </w:style>
  <w:style w:type="character" w:customStyle="1" w:styleId="-">
    <w:name w:val="Интернет-ссылка"/>
    <w:rsid w:val="0077042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704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7042E"/>
  </w:style>
  <w:style w:type="paragraph" w:styleId="a5">
    <w:name w:val="List"/>
    <w:basedOn w:val="a4"/>
    <w:rsid w:val="0077042E"/>
    <w:rPr>
      <w:rFonts w:cs="Mangal"/>
    </w:rPr>
  </w:style>
  <w:style w:type="paragraph" w:styleId="a6">
    <w:name w:val="caption"/>
    <w:basedOn w:val="a"/>
    <w:qFormat/>
    <w:rsid w:val="0077042E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77042E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77042E"/>
    <w:pPr>
      <w:widowControl w:val="0"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styleId="a8">
    <w:name w:val="Normal (Web)"/>
    <w:basedOn w:val="a"/>
    <w:qFormat/>
    <w:rsid w:val="0077042E"/>
    <w:pPr>
      <w:spacing w:before="280" w:after="280"/>
    </w:pPr>
  </w:style>
  <w:style w:type="paragraph" w:customStyle="1" w:styleId="a9">
    <w:name w:val="Знак Знак Знак Знак Знак Знак Знак"/>
    <w:basedOn w:val="a"/>
    <w:qFormat/>
    <w:rsid w:val="0077042E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a">
    <w:name w:val="Balloon Text"/>
    <w:basedOn w:val="a"/>
    <w:qFormat/>
    <w:rsid w:val="0077042E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77042E"/>
    <w:pPr>
      <w:widowControl w:val="0"/>
      <w:autoSpaceDE w:val="0"/>
    </w:pPr>
    <w:rPr>
      <w:rFonts w:ascii="Arial" w:eastAsia="Times New Roman" w:hAnsi="Arial" w:cs="Arial"/>
      <w:szCs w:val="20"/>
      <w:lang w:bidi="ar-SA"/>
    </w:rPr>
  </w:style>
  <w:style w:type="paragraph" w:customStyle="1" w:styleId="ConsPlusNonformat">
    <w:name w:val="ConsPlusNonformat"/>
    <w:qFormat/>
    <w:rsid w:val="0077042E"/>
    <w:pPr>
      <w:widowControl w:val="0"/>
      <w:autoSpaceDE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b">
    <w:name w:val="Содержимое таблицы"/>
    <w:basedOn w:val="a"/>
    <w:qFormat/>
    <w:rsid w:val="0077042E"/>
    <w:pPr>
      <w:suppressLineNumbers/>
    </w:pPr>
  </w:style>
  <w:style w:type="paragraph" w:customStyle="1" w:styleId="ac">
    <w:name w:val="Заголовок таблицы"/>
    <w:basedOn w:val="ab"/>
    <w:qFormat/>
    <w:rsid w:val="0077042E"/>
    <w:pPr>
      <w:jc w:val="center"/>
    </w:pPr>
    <w:rPr>
      <w:b/>
      <w:bCs/>
    </w:rPr>
  </w:style>
  <w:style w:type="numbering" w:customStyle="1" w:styleId="WW8Num1">
    <w:name w:val="WW8Num1"/>
    <w:qFormat/>
    <w:rsid w:val="0077042E"/>
  </w:style>
  <w:style w:type="numbering" w:customStyle="1" w:styleId="WW8Num2">
    <w:name w:val="WW8Num2"/>
    <w:qFormat/>
    <w:rsid w:val="0077042E"/>
  </w:style>
  <w:style w:type="numbering" w:customStyle="1" w:styleId="WW8Num3">
    <w:name w:val="WW8Num3"/>
    <w:qFormat/>
    <w:rsid w:val="0077042E"/>
  </w:style>
  <w:style w:type="numbering" w:customStyle="1" w:styleId="WW8Num4">
    <w:name w:val="WW8Num4"/>
    <w:qFormat/>
    <w:rsid w:val="0077042E"/>
  </w:style>
  <w:style w:type="numbering" w:customStyle="1" w:styleId="WW8Num5">
    <w:name w:val="WW8Num5"/>
    <w:qFormat/>
    <w:rsid w:val="0077042E"/>
  </w:style>
  <w:style w:type="numbering" w:customStyle="1" w:styleId="WW8Num6">
    <w:name w:val="WW8Num6"/>
    <w:qFormat/>
    <w:rsid w:val="00770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hyperlink" Target="consultantplus://offline/ref=6E587CF0F02B448D8050A9CF4429B4CCBF389B64C9D10E670CC005CB23A60A98S5C3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microsoft.com/office/2007/relationships/stylesWithEffects" Target="stylesWithEffects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2014-03-13T15:36:00Z</cp:lastPrinted>
  <dcterms:created xsi:type="dcterms:W3CDTF">2023-12-26T05:24:00Z</dcterms:created>
  <dcterms:modified xsi:type="dcterms:W3CDTF">2023-12-26T07:37:00Z</dcterms:modified>
  <dc:language>ru-RU</dc:language>
</cp:coreProperties>
</file>