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AD" w:rsidRDefault="00092BAD" w:rsidP="00092BAD">
      <w:pPr>
        <w:pStyle w:val="ConsPlusTitle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5470" cy="749935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AD" w:rsidRDefault="00092BAD" w:rsidP="00092BAD">
      <w:pPr>
        <w:pStyle w:val="ConsPlusTitle"/>
        <w:ind w:right="1"/>
        <w:jc w:val="center"/>
        <w:rPr>
          <w:sz w:val="28"/>
          <w:szCs w:val="28"/>
        </w:rPr>
      </w:pPr>
    </w:p>
    <w:p w:rsidR="00092BAD" w:rsidRDefault="00092BAD" w:rsidP="00F30E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ЗАКАРИНСКАЯ СЕЛЬСКАЯ ДУМА</w:t>
      </w:r>
    </w:p>
    <w:p w:rsidR="00092BAD" w:rsidRDefault="00092BAD" w:rsidP="00F30E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092BAD" w:rsidRDefault="00092BAD" w:rsidP="00F30E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92BAD" w:rsidRDefault="00092BAD" w:rsidP="00F30EF8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tbl>
      <w:tblPr>
        <w:tblW w:w="0" w:type="auto"/>
        <w:jc w:val="center"/>
        <w:tblLook w:val="01E0"/>
      </w:tblPr>
      <w:tblGrid>
        <w:gridCol w:w="2165"/>
        <w:gridCol w:w="5740"/>
        <w:gridCol w:w="1382"/>
      </w:tblGrid>
      <w:tr w:rsidR="00092BAD" w:rsidTr="00092BAD">
        <w:trPr>
          <w:jc w:val="center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BAD" w:rsidRDefault="00092BAD">
            <w:pPr>
              <w:widowControl w:val="0"/>
              <w:tabs>
                <w:tab w:val="left" w:pos="61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</w:t>
            </w:r>
          </w:p>
        </w:tc>
        <w:tc>
          <w:tcPr>
            <w:tcW w:w="5740" w:type="dxa"/>
          </w:tcPr>
          <w:p w:rsidR="00092BAD" w:rsidRDefault="00092BAD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2BAD" w:rsidRDefault="00092BA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48/194</w:t>
            </w:r>
          </w:p>
        </w:tc>
      </w:tr>
    </w:tbl>
    <w:p w:rsidR="00092BAD" w:rsidRDefault="003810C5" w:rsidP="00092BA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92BAD">
        <w:rPr>
          <w:rFonts w:ascii="Times New Roman" w:hAnsi="Times New Roman"/>
          <w:sz w:val="28"/>
          <w:szCs w:val="28"/>
        </w:rPr>
        <w:t>.Закаринье</w:t>
      </w:r>
    </w:p>
    <w:p w:rsidR="00092BAD" w:rsidRDefault="00092BAD" w:rsidP="00092BAD">
      <w:pPr>
        <w:pStyle w:val="ConsPlusTitle"/>
        <w:ind w:right="1"/>
        <w:jc w:val="center"/>
        <w:rPr>
          <w:sz w:val="28"/>
          <w:szCs w:val="28"/>
        </w:rPr>
      </w:pPr>
    </w:p>
    <w:p w:rsidR="00092BAD" w:rsidRDefault="00092BAD" w:rsidP="00092BAD">
      <w:pPr>
        <w:autoSpaceDE w:val="0"/>
        <w:autoSpaceDN w:val="0"/>
        <w:adjustRightInd w:val="0"/>
        <w:spacing w:line="276" w:lineRule="auto"/>
        <w:ind w:left="851" w:right="84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муниципальном жилищном контроле на территории Закаринского сельского поселения Слободского района Кировской области</w:t>
      </w:r>
    </w:p>
    <w:p w:rsidR="00092BAD" w:rsidRDefault="00092BAD" w:rsidP="00092BAD">
      <w:pPr>
        <w:autoSpaceDE w:val="0"/>
        <w:autoSpaceDN w:val="0"/>
        <w:adjustRightInd w:val="0"/>
        <w:spacing w:line="276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</w:p>
    <w:p w:rsidR="00092BAD" w:rsidRDefault="00092BAD" w:rsidP="00092B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 20 Жилищного кодекса Российской Федерации, в целях реализации Федерального закона от 31.07.2020 № 248-ФЗ «О государственном контроле (надзоре) и муниципальном контроле в Российской Федерации», Закаринская сельская Дума РЕШИЛА:</w:t>
      </w:r>
    </w:p>
    <w:p w:rsidR="00092BAD" w:rsidRDefault="00092BAD" w:rsidP="00092B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1. Утвердить прилагаемое Положение о муниципальном жилищном контроле на территории Закаринского сельского поселения Слободского района Кировской области.</w:t>
      </w:r>
    </w:p>
    <w:p w:rsidR="00092BAD" w:rsidRDefault="00092BAD" w:rsidP="00092B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</w:rPr>
        <w:t>2. Опубликовать настоящее решение в официальном печатном издании сельского поселения «Информационный бюллетень органов местного самоуправления Закаринского сельского поселения».</w:t>
      </w:r>
    </w:p>
    <w:p w:rsidR="00092BAD" w:rsidRDefault="00092BAD" w:rsidP="00092B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3. Настоящее решение вступает в силу со дня его официального опубликования и распространяет действие на регулируемые правоотношения с 01.01.2022 г.</w:t>
      </w:r>
    </w:p>
    <w:p w:rsidR="00092BAD" w:rsidRDefault="00092BAD" w:rsidP="00092BA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4. Контроль за исполнением решения оставляю за собой.</w:t>
      </w:r>
    </w:p>
    <w:p w:rsidR="00092BAD" w:rsidRDefault="00092BAD" w:rsidP="00092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7"/>
        </w:rPr>
        <w:t>Закаринского</w:t>
      </w:r>
    </w:p>
    <w:p w:rsidR="00092BAD" w:rsidRDefault="00092BAD" w:rsidP="00092B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4"/>
        </w:rPr>
        <w:t>сельского поселения                                                                         Г.Н.Елькина</w:t>
      </w:r>
    </w:p>
    <w:p w:rsidR="00092BAD" w:rsidRDefault="00092BAD" w:rsidP="00092BAD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092BAD" w:rsidRDefault="00092BAD" w:rsidP="00092BAD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Закаринской </w:t>
      </w:r>
    </w:p>
    <w:p w:rsidR="00092BAD" w:rsidRDefault="00092BAD" w:rsidP="00092BAD">
      <w:pPr>
        <w:tabs>
          <w:tab w:val="left" w:pos="0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сельской Думы                                                        </w:t>
      </w:r>
      <w:r w:rsidR="00352D3F">
        <w:rPr>
          <w:rFonts w:ascii="Times New Roman" w:hAnsi="Times New Roman"/>
          <w:sz w:val="28"/>
          <w:szCs w:val="24"/>
        </w:rPr>
        <w:t xml:space="preserve">                             </w:t>
      </w:r>
      <w:r>
        <w:rPr>
          <w:rFonts w:ascii="Times New Roman" w:hAnsi="Times New Roman"/>
          <w:sz w:val="28"/>
          <w:szCs w:val="24"/>
        </w:rPr>
        <w:t>Е.И.Плишкина</w:t>
      </w:r>
    </w:p>
    <w:p w:rsidR="00092BAD" w:rsidRDefault="00092BAD" w:rsidP="00092BAD">
      <w:pPr>
        <w:spacing w:after="0"/>
        <w:rPr>
          <w:rFonts w:ascii="Times New Roman" w:hAnsi="Times New Roman"/>
          <w:sz w:val="28"/>
          <w:szCs w:val="24"/>
        </w:rPr>
        <w:sectPr w:rsidR="00092BAD">
          <w:pgSz w:w="11906" w:h="16838"/>
          <w:pgMar w:top="567" w:right="851" w:bottom="1134" w:left="1134" w:header="708" w:footer="708" w:gutter="0"/>
          <w:cols w:space="720"/>
        </w:sectPr>
      </w:pPr>
    </w:p>
    <w:p w:rsidR="00092BAD" w:rsidRPr="005F5A0B" w:rsidRDefault="00092BAD" w:rsidP="00092BAD">
      <w:pPr>
        <w:spacing w:after="0"/>
        <w:ind w:left="5103"/>
        <w:rPr>
          <w:rFonts w:ascii="Times New Roman" w:hAnsi="Times New Roman"/>
          <w:sz w:val="28"/>
        </w:rPr>
      </w:pPr>
      <w:r w:rsidRPr="005F5A0B">
        <w:rPr>
          <w:rFonts w:ascii="Times New Roman" w:hAnsi="Times New Roman"/>
          <w:sz w:val="28"/>
        </w:rPr>
        <w:lastRenderedPageBreak/>
        <w:t>УТВЕРЖДЕНО</w:t>
      </w:r>
    </w:p>
    <w:p w:rsidR="00092BAD" w:rsidRPr="004B7DAB" w:rsidRDefault="00092BAD" w:rsidP="00092BAD">
      <w:pPr>
        <w:autoSpaceDE w:val="0"/>
        <w:spacing w:after="0"/>
        <w:ind w:left="5103"/>
        <w:jc w:val="both"/>
        <w:rPr>
          <w:rFonts w:ascii="Times New Roman" w:hAnsi="Times New Roman"/>
          <w:i/>
          <w:sz w:val="24"/>
          <w:szCs w:val="24"/>
        </w:rPr>
      </w:pPr>
      <w:r w:rsidRPr="004B7DAB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7"/>
        </w:rPr>
        <w:t>Закаринской</w:t>
      </w:r>
      <w:r>
        <w:rPr>
          <w:rFonts w:ascii="Times New Roman" w:hAnsi="Times New Roman"/>
          <w:sz w:val="28"/>
          <w:szCs w:val="28"/>
        </w:rPr>
        <w:t xml:space="preserve"> сельской Думы Слободского района </w:t>
      </w:r>
    </w:p>
    <w:p w:rsidR="00092BAD" w:rsidRPr="004B7DAB" w:rsidRDefault="00092BAD" w:rsidP="00092BAD">
      <w:pPr>
        <w:autoSpaceDE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4B7D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28.09.</w:t>
      </w:r>
      <w:r w:rsidRPr="004B7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2021г. </w:t>
      </w:r>
      <w:r w:rsidRPr="00F30F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48/194</w:t>
      </w:r>
    </w:p>
    <w:p w:rsidR="00092BAD" w:rsidRPr="000E7BBF" w:rsidRDefault="00092BAD" w:rsidP="00092BAD">
      <w:pPr>
        <w:autoSpaceDE w:val="0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092BAD" w:rsidRPr="000E7BBF" w:rsidRDefault="00092BAD" w:rsidP="00092BAD">
      <w:pPr>
        <w:pStyle w:val="ConsPlusTitle"/>
        <w:spacing w:line="240" w:lineRule="exact"/>
        <w:jc w:val="center"/>
        <w:rPr>
          <w:b w:val="0"/>
          <w:sz w:val="28"/>
        </w:rPr>
      </w:pPr>
      <w:bookmarkStart w:id="0" w:name="Par35"/>
      <w:bookmarkEnd w:id="0"/>
    </w:p>
    <w:p w:rsidR="00092BAD" w:rsidRPr="000E7BBF" w:rsidRDefault="00092BAD" w:rsidP="00092BAD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092BAD" w:rsidRPr="000E7BBF" w:rsidRDefault="00092BAD" w:rsidP="00092BAD">
      <w:pPr>
        <w:pStyle w:val="ConsPlusTitle"/>
        <w:jc w:val="center"/>
        <w:rPr>
          <w:sz w:val="28"/>
          <w:szCs w:val="28"/>
        </w:rPr>
      </w:pPr>
      <w:bookmarkStart w:id="1" w:name="_Hlk73456502"/>
      <w:r w:rsidRPr="000E7BBF">
        <w:rPr>
          <w:sz w:val="28"/>
        </w:rPr>
        <w:t>о муниципальном жилищном контроле на территории</w:t>
      </w:r>
      <w:r>
        <w:rPr>
          <w:sz w:val="28"/>
        </w:rPr>
        <w:t xml:space="preserve"> </w:t>
      </w:r>
      <w:r>
        <w:rPr>
          <w:sz w:val="28"/>
          <w:szCs w:val="27"/>
        </w:rPr>
        <w:t>Закаринского</w:t>
      </w:r>
      <w:r>
        <w:rPr>
          <w:sz w:val="28"/>
        </w:rPr>
        <w:t xml:space="preserve"> сельского поселения Слободского района Кировской области</w:t>
      </w:r>
      <w:r w:rsidRPr="000E7BBF">
        <w:rPr>
          <w:sz w:val="28"/>
          <w:szCs w:val="28"/>
        </w:rPr>
        <w:t xml:space="preserve"> </w:t>
      </w:r>
    </w:p>
    <w:bookmarkEnd w:id="1"/>
    <w:p w:rsidR="000E25D8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муниципального контроля в сфере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8E2D95">
        <w:rPr>
          <w:rFonts w:ascii="Times New Roman" w:hAnsi="Times New Roman" w:cs="Times New Roman"/>
          <w:sz w:val="28"/>
          <w:szCs w:val="28"/>
        </w:rPr>
        <w:t>Закаринское сельское поселение Слободского района Кировской области</w:t>
      </w:r>
      <w:r w:rsidRPr="00610B1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2. Предметом муниципального контроля является</w:t>
      </w:r>
      <w:r w:rsidR="00354B1C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354B1C" w:rsidRDefault="00354B1C" w:rsidP="00354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E2D95" w:rsidRPr="000E7BBF" w:rsidRDefault="000E25D8" w:rsidP="008E2D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3. </w:t>
      </w:r>
      <w:r w:rsidR="008E2D95"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8E2D95">
        <w:rPr>
          <w:rFonts w:ascii="Times New Roman" w:hAnsi="Times New Roman"/>
          <w:sz w:val="28"/>
          <w:szCs w:val="27"/>
        </w:rPr>
        <w:t>Закаринского</w:t>
      </w:r>
      <w:r w:rsidR="008E2D95">
        <w:rPr>
          <w:rFonts w:ascii="Times New Roman" w:hAnsi="Times New Roman"/>
          <w:sz w:val="28"/>
        </w:rPr>
        <w:t xml:space="preserve"> сельского поселения Слободского района Кировской области </w:t>
      </w:r>
      <w:r w:rsidR="008E2D95" w:rsidRPr="000E7BBF">
        <w:rPr>
          <w:rFonts w:ascii="Times New Roman" w:hAnsi="Times New Roman"/>
          <w:sz w:val="28"/>
          <w:szCs w:val="28"/>
        </w:rPr>
        <w:t>(далее – Контрольный орган).</w:t>
      </w:r>
    </w:p>
    <w:p w:rsidR="008E2D95" w:rsidRPr="000E7BBF" w:rsidRDefault="008E2D95" w:rsidP="008E2D95">
      <w:pPr>
        <w:pStyle w:val="a4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7BBF">
        <w:rPr>
          <w:rFonts w:ascii="Times New Roman" w:hAnsi="Times New Roman"/>
          <w:sz w:val="28"/>
        </w:rPr>
        <w:t>Руководство деятельностью по осуществлению муниципального  контроля осуществляет глава</w:t>
      </w:r>
      <w:r w:rsidRPr="007825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  <w:szCs w:val="27"/>
        </w:rPr>
        <w:t>Закаринского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Pr="000E7BBF">
        <w:rPr>
          <w:rFonts w:ascii="Times New Roman" w:hAnsi="Times New Roman"/>
          <w:i/>
          <w:sz w:val="24"/>
          <w:szCs w:val="24"/>
        </w:rPr>
        <w:t>.</w:t>
      </w:r>
    </w:p>
    <w:p w:rsidR="008E2D95" w:rsidRPr="000E7BBF" w:rsidRDefault="008E2D95" w:rsidP="008E2D95">
      <w:pPr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0E25D8" w:rsidRPr="00610B16" w:rsidRDefault="000E25D8" w:rsidP="008E2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настоящий Федеральный закон)</w:t>
      </w:r>
      <w:r w:rsidRPr="00610B16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6. Муниципальный контроль осуществляется в отношении </w:t>
      </w:r>
      <w:r w:rsidR="00354B1C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 и граждан </w:t>
      </w:r>
      <w:r w:rsidRPr="00354B1C">
        <w:rPr>
          <w:rFonts w:ascii="Times New Roman" w:hAnsi="Times New Roman" w:cs="Times New Roman"/>
          <w:sz w:val="28"/>
          <w:szCs w:val="28"/>
        </w:rPr>
        <w:t>(далее – контролируемые лица).</w:t>
      </w:r>
    </w:p>
    <w:p w:rsidR="000E25D8" w:rsidRPr="00610B16" w:rsidRDefault="000E25D8" w:rsidP="00F14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7. Объектами муниципального контроля являются:</w:t>
      </w:r>
    </w:p>
    <w:p w:rsidR="000E25D8" w:rsidRPr="00610B16" w:rsidRDefault="000E25D8" w:rsidP="00354B1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связанные с соблюдением </w:t>
      </w:r>
      <w:r w:rsidR="00354B1C">
        <w:rPr>
          <w:rFonts w:ascii="Times New Roman" w:hAnsi="Times New Roman" w:cs="Times New Roman"/>
          <w:sz w:val="28"/>
          <w:szCs w:val="28"/>
        </w:rPr>
        <w:t>обязательных требований в отношении муниципального жилищного фонда</w:t>
      </w:r>
      <w:r w:rsidRPr="00610B16">
        <w:rPr>
          <w:rFonts w:ascii="Times New Roman" w:hAnsi="Times New Roman" w:cs="Times New Roman"/>
          <w:sz w:val="28"/>
          <w:szCs w:val="28"/>
        </w:rPr>
        <w:t>;</w:t>
      </w:r>
    </w:p>
    <w:p w:rsidR="000E25D8" w:rsidRPr="00610B16" w:rsidRDefault="000E25D8" w:rsidP="00354B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организации, работы и услуги, к которым предъя</w:t>
      </w:r>
      <w:r w:rsidR="00354B1C">
        <w:rPr>
          <w:rFonts w:ascii="Times New Roman" w:hAnsi="Times New Roman" w:cs="Times New Roman"/>
          <w:sz w:val="28"/>
          <w:szCs w:val="28"/>
        </w:rPr>
        <w:t>вляются обязательные требования.</w:t>
      </w:r>
    </w:p>
    <w:p w:rsidR="000E25D8" w:rsidRPr="00610B16" w:rsidRDefault="000E25D8" w:rsidP="00F140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10B16">
        <w:rPr>
          <w:rFonts w:ascii="Times New Roman" w:hAnsi="Times New Roman" w:cs="Times New Roman"/>
          <w:sz w:val="28"/>
          <w:szCs w:val="28"/>
        </w:rPr>
        <w:lastRenderedPageBreak/>
        <w:t xml:space="preserve">8. Орган муниципального контроля осуществляет учет объектов муниципального контроля. </w:t>
      </w:r>
      <w:r w:rsidRPr="00610B16">
        <w:rPr>
          <w:rFonts w:ascii="Times New Roman" w:hAnsi="Times New Roman" w:cs="Times New Roman"/>
          <w:bCs/>
          <w:sz w:val="28"/>
          <w:szCs w:val="28"/>
        </w:rPr>
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</w:r>
      <w:r w:rsidRPr="00610B16">
        <w:rPr>
          <w:rFonts w:ascii="Times New Roman" w:hAnsi="Times New Roman" w:cs="Times New Roman"/>
          <w:sz w:val="28"/>
          <w:szCs w:val="28"/>
        </w:rPr>
        <w:t xml:space="preserve">утверждаемой органом муниципального контроля. Орган муниципального контроля обеспечивает актуальность сведений об объектах контроля в журнале учета объектов контроля. </w:t>
      </w:r>
    </w:p>
    <w:p w:rsidR="000E25D8" w:rsidRPr="00610B16" w:rsidRDefault="000E25D8" w:rsidP="00F1407D">
      <w:pPr>
        <w:pStyle w:val="ConsPlusNormal"/>
        <w:ind w:firstLine="540"/>
        <w:contextualSpacing/>
        <w:jc w:val="both"/>
      </w:pPr>
      <w:r w:rsidRPr="00610B16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0E25D8" w:rsidRPr="00610B16" w:rsidRDefault="000E25D8" w:rsidP="000E25D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</w:t>
      </w:r>
      <w:r w:rsidRPr="00354B1C">
        <w:rPr>
          <w:rFonts w:ascii="Times New Roman" w:hAnsi="Times New Roman" w:cs="Times New Roman"/>
          <w:sz w:val="28"/>
          <w:szCs w:val="28"/>
        </w:rPr>
        <w:t>государственных или</w:t>
      </w:r>
      <w:r w:rsidRPr="00610B16">
        <w:rPr>
          <w:rFonts w:ascii="Times New Roman" w:hAnsi="Times New Roman" w:cs="Times New Roman"/>
          <w:sz w:val="28"/>
          <w:szCs w:val="28"/>
        </w:rPr>
        <w:t xml:space="preserve"> муниципальных информационных ресурсах.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610B1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E25D8" w:rsidRPr="00E936C2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C2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вида муниципального контроля не применяется.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0E25D8" w:rsidRPr="00610B16" w:rsidRDefault="000E25D8" w:rsidP="00F14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0E25D8" w:rsidRPr="00610B16" w:rsidRDefault="000E25D8" w:rsidP="00F14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утверждаются </w:t>
      </w:r>
      <w:r w:rsidRPr="000A09E6">
        <w:rPr>
          <w:rFonts w:ascii="Times New Roman" w:hAnsi="Times New Roman" w:cs="Times New Roman"/>
          <w:sz w:val="28"/>
          <w:szCs w:val="28"/>
        </w:rPr>
        <w:t>представительным органом.</w:t>
      </w:r>
    </w:p>
    <w:p w:rsidR="00354B1C" w:rsidRDefault="00354B1C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13. Профилактические мероприятия проводятся Органом муниципального контроля в целях стимулирования добросовестного </w:t>
      </w:r>
      <w:r w:rsidRPr="00610B16">
        <w:rPr>
          <w:rFonts w:ascii="Times New Roman" w:hAnsi="Times New Roman" w:cs="Times New Roman"/>
          <w:sz w:val="28"/>
          <w:szCs w:val="28"/>
        </w:rPr>
        <w:lastRenderedPageBreak/>
        <w:t>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</w:t>
      </w:r>
      <w:r w:rsidR="009E4CFA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9E4CFA" w:rsidRPr="009E4CFA">
        <w:rPr>
          <w:rFonts w:ascii="Times New Roman" w:hAnsi="Times New Roman" w:cs="Times New Roman"/>
          <w:sz w:val="28"/>
          <w:szCs w:val="28"/>
        </w:rPr>
        <w:t>контроля</w:t>
      </w:r>
      <w:r w:rsidRPr="009E4CF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bookmarkStart w:id="2" w:name="_GoBack"/>
      <w:bookmarkEnd w:id="2"/>
      <w:r w:rsidRPr="00610B16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610B16">
        <w:rPr>
          <w:rFonts w:ascii="Times New Roman" w:hAnsi="Times New Roman" w:cs="Times New Roman"/>
          <w:sz w:val="28"/>
          <w:szCs w:val="28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консультирование</w:t>
      </w:r>
    </w:p>
    <w:p w:rsidR="000E25D8" w:rsidRPr="008E2D95" w:rsidRDefault="000E25D8" w:rsidP="005B4495">
      <w:pPr>
        <w:ind w:right="-142" w:firstLine="567"/>
        <w:jc w:val="both"/>
        <w:rPr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16. Информирование осуществляется посредством размещения сведений, предусмотренных </w:t>
      </w:r>
      <w:hyperlink r:id="rId9" w:history="1">
        <w:r w:rsidRPr="00610B16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</w:t>
      </w:r>
      <w:r w:rsidR="00E109D7">
        <w:rPr>
          <w:rFonts w:ascii="Times New Roman" w:hAnsi="Times New Roman" w:cs="Times New Roman"/>
          <w:sz w:val="28"/>
          <w:szCs w:val="28"/>
        </w:rPr>
        <w:t xml:space="preserve"> Слободского района» на страничке Закаринского сельского поселения</w:t>
      </w:r>
      <w:r w:rsidRPr="00610B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zakar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zakarinskaja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E2D95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B4495">
        <w:rPr>
          <w:rFonts w:ascii="Times New Roman" w:hAnsi="Times New Roman" w:cs="Times New Roman"/>
          <w:sz w:val="28"/>
          <w:szCs w:val="28"/>
        </w:rPr>
        <w:t>,</w:t>
      </w:r>
      <w:r w:rsidRPr="00610B1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Органа муниципального контроля.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610B16">
        <w:rPr>
          <w:rFonts w:ascii="Times New Roman" w:hAnsi="Times New Roman" w:cs="Times New Roman"/>
          <w:sz w:val="28"/>
          <w:szCs w:val="28"/>
        </w:rPr>
        <w:t>17.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A63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895A63" w:rsidRPr="00895A63">
        <w:rPr>
          <w:rFonts w:ascii="Times New Roman" w:hAnsi="Times New Roman" w:cs="Times New Roman"/>
          <w:sz w:val="28"/>
          <w:szCs w:val="28"/>
        </w:rPr>
        <w:t>уполномоченными инспекторами.</w:t>
      </w:r>
      <w:r w:rsidRPr="00895A63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610B16">
        <w:rPr>
          <w:rFonts w:ascii="Times New Roman" w:hAnsi="Times New Roman" w:cs="Times New Roman"/>
          <w:sz w:val="28"/>
          <w:szCs w:val="28"/>
        </w:rPr>
        <w:t xml:space="preserve"> о месте приема, а также об установленных для приема днях и часах р</w:t>
      </w:r>
      <w:r w:rsidR="00E109D7">
        <w:rPr>
          <w:rFonts w:ascii="Times New Roman" w:hAnsi="Times New Roman" w:cs="Times New Roman"/>
          <w:sz w:val="28"/>
          <w:szCs w:val="28"/>
        </w:rPr>
        <w:t>азмещается на официальном сайте</w:t>
      </w:r>
      <w:r w:rsidRPr="00610B16">
        <w:rPr>
          <w:rFonts w:ascii="Times New Roman" w:hAnsi="Times New Roman" w:cs="Times New Roman"/>
          <w:sz w:val="28"/>
          <w:szCs w:val="28"/>
        </w:rPr>
        <w:t xml:space="preserve"> </w:t>
      </w:r>
      <w:r w:rsidR="00E109D7" w:rsidRPr="00610B16">
        <w:rPr>
          <w:rFonts w:ascii="Times New Roman" w:hAnsi="Times New Roman" w:cs="Times New Roman"/>
          <w:sz w:val="28"/>
          <w:szCs w:val="28"/>
        </w:rPr>
        <w:t>в сети «Интернет</w:t>
      </w:r>
      <w:r w:rsidR="00E109D7">
        <w:rPr>
          <w:rFonts w:ascii="Times New Roman" w:hAnsi="Times New Roman" w:cs="Times New Roman"/>
          <w:sz w:val="28"/>
          <w:szCs w:val="28"/>
        </w:rPr>
        <w:t xml:space="preserve"> Слободского </w:t>
      </w:r>
      <w:r w:rsidR="00E109D7">
        <w:rPr>
          <w:rFonts w:ascii="Times New Roman" w:hAnsi="Times New Roman" w:cs="Times New Roman"/>
          <w:sz w:val="28"/>
          <w:szCs w:val="28"/>
        </w:rPr>
        <w:lastRenderedPageBreak/>
        <w:t>района» на страничке Закаринского сельского поселения</w:t>
      </w:r>
      <w:r w:rsidR="00E109D7" w:rsidRPr="00610B1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zakar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zakarinskaja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Орган муниципального контроля осуществля</w:t>
      </w:r>
      <w:r w:rsidR="00895A63">
        <w:rPr>
          <w:rFonts w:ascii="Times New Roman" w:hAnsi="Times New Roman" w:cs="Times New Roman"/>
          <w:sz w:val="28"/>
          <w:szCs w:val="28"/>
        </w:rPr>
        <w:t>е</w:t>
      </w:r>
      <w:r w:rsidRPr="00610B16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консультирования, форма которого утверждается Органом муниципального контроля.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E109D7" w:rsidRPr="00E109D7">
        <w:rPr>
          <w:rFonts w:ascii="Times New Roman" w:hAnsi="Times New Roman" w:cs="Times New Roman"/>
          <w:sz w:val="28"/>
          <w:szCs w:val="28"/>
        </w:rPr>
        <w:t xml:space="preserve"> </w:t>
      </w:r>
      <w:r w:rsidR="00E109D7" w:rsidRPr="00610B16">
        <w:rPr>
          <w:rFonts w:ascii="Times New Roman" w:hAnsi="Times New Roman" w:cs="Times New Roman"/>
          <w:sz w:val="28"/>
          <w:szCs w:val="28"/>
        </w:rPr>
        <w:t>в сети «Интернет</w:t>
      </w:r>
      <w:r w:rsidR="00E109D7">
        <w:rPr>
          <w:rFonts w:ascii="Times New Roman" w:hAnsi="Times New Roman" w:cs="Times New Roman"/>
          <w:sz w:val="28"/>
          <w:szCs w:val="28"/>
        </w:rPr>
        <w:t xml:space="preserve"> Слободского района» на страничке Закаринского сельского поселения</w:t>
      </w:r>
      <w:r w:rsidR="00E109D7" w:rsidRPr="00610B1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zakar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zakarinskaja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109D7" w:rsidRPr="005B449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E25D8" w:rsidRPr="00610B16" w:rsidRDefault="000E25D8" w:rsidP="000E25D8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Default="000E25D8" w:rsidP="00E61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39">
        <w:rPr>
          <w:rFonts w:ascii="Times New Roman" w:hAnsi="Times New Roman" w:cs="Times New Roman"/>
          <w:sz w:val="28"/>
          <w:szCs w:val="28"/>
        </w:rPr>
        <w:t xml:space="preserve">18. 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AF4739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 xml:space="preserve"> провод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тся следующ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е контрольн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е (надзорн</w:t>
      </w:r>
      <w:r w:rsidR="00E61D8B" w:rsidRPr="00AF473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F4739">
        <w:rPr>
          <w:rFonts w:ascii="Times New Roman" w:hAnsi="Times New Roman" w:cs="Times New Roman"/>
          <w:bCs/>
          <w:iCs/>
          <w:sz w:val="28"/>
          <w:szCs w:val="28"/>
        </w:rPr>
        <w:t>е) мероприятия:</w:t>
      </w:r>
      <w:r w:rsidR="00E109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61D8B" w:rsidRPr="00AF4739">
        <w:rPr>
          <w:rFonts w:ascii="Times New Roman" w:hAnsi="Times New Roman" w:cs="Times New Roman"/>
          <w:sz w:val="28"/>
          <w:szCs w:val="28"/>
        </w:rPr>
        <w:t>документарная проверка.</w:t>
      </w:r>
    </w:p>
    <w:p w:rsidR="000A0DB3" w:rsidRPr="00AF4739" w:rsidRDefault="000A0DB3" w:rsidP="00E61D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0E25D8" w:rsidRPr="00AF4739" w:rsidRDefault="000E25D8" w:rsidP="00E61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39">
        <w:rPr>
          <w:rFonts w:ascii="Times New Roman" w:hAnsi="Times New Roman" w:cs="Times New Roman"/>
          <w:sz w:val="28"/>
          <w:szCs w:val="28"/>
        </w:rPr>
        <w:lastRenderedPageBreak/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0E25D8" w:rsidRPr="00610B16" w:rsidRDefault="000E25D8" w:rsidP="000E2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739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20. Внеплановые контрольные (надзорные) мероприятия проводятся при наличии оснований, предусмотренных </w:t>
      </w:r>
      <w:hyperlink r:id="rId13" w:history="1">
        <w:r w:rsidRPr="00610B1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10B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10B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10B16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610B1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0E2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0E25D8" w:rsidRDefault="000E25D8" w:rsidP="000E25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16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0E25D8" w:rsidRPr="00610B16" w:rsidRDefault="000E25D8" w:rsidP="000E25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B16">
        <w:rPr>
          <w:rFonts w:ascii="Times New Roman" w:hAnsi="Times New Roman" w:cs="Times New Roman"/>
          <w:bCs/>
          <w:sz w:val="28"/>
          <w:szCs w:val="28"/>
        </w:rPr>
        <w:t>2</w:t>
      </w:r>
      <w:r w:rsidR="00E61D8B">
        <w:rPr>
          <w:rFonts w:ascii="Times New Roman" w:hAnsi="Times New Roman" w:cs="Times New Roman"/>
          <w:bCs/>
          <w:sz w:val="28"/>
          <w:szCs w:val="28"/>
        </w:rPr>
        <w:t>1</w:t>
      </w:r>
      <w:r w:rsidRPr="00610B1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Pr="00610B16">
        <w:rPr>
          <w:rFonts w:ascii="Times New Roman" w:hAnsi="Times New Roman" w:cs="Times New Roman"/>
          <w:bCs/>
          <w:sz w:val="28"/>
          <w:szCs w:val="28"/>
        </w:rPr>
        <w:t xml:space="preserve"> Органа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0E25D8" w:rsidRPr="00610B16" w:rsidRDefault="000E25D8" w:rsidP="000E2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610B16">
        <w:rPr>
          <w:rFonts w:ascii="Times New Roman" w:hAnsi="Times New Roman" w:cs="Times New Roman"/>
          <w:bCs/>
          <w:sz w:val="28"/>
          <w:szCs w:val="28"/>
        </w:rPr>
        <w:t>местной администрацией</w:t>
      </w:r>
      <w:r w:rsidRPr="00610B1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10B16">
        <w:rPr>
          <w:rFonts w:ascii="Times New Roman" w:hAnsi="Times New Roman" w:cs="Times New Roman"/>
          <w:bCs/>
          <w:sz w:val="28"/>
          <w:szCs w:val="28"/>
        </w:rPr>
        <w:t>Орган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610B16">
        <w:rPr>
          <w:rFonts w:ascii="Times New Roman" w:hAnsi="Times New Roman" w:cs="Times New Roman"/>
          <w:bCs/>
          <w:sz w:val="28"/>
          <w:szCs w:val="28"/>
        </w:rPr>
        <w:t>Органа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610B16">
        <w:rPr>
          <w:rFonts w:ascii="Times New Roman" w:hAnsi="Times New Roman" w:cs="Times New Roman"/>
          <w:bCs/>
          <w:sz w:val="28"/>
          <w:szCs w:val="28"/>
        </w:rPr>
        <w:t>Органа муниципального конт</w:t>
      </w:r>
      <w:r w:rsidR="00895A63">
        <w:rPr>
          <w:rFonts w:ascii="Times New Roman" w:hAnsi="Times New Roman" w:cs="Times New Roman"/>
          <w:bCs/>
          <w:sz w:val="28"/>
          <w:szCs w:val="28"/>
        </w:rPr>
        <w:t>р</w:t>
      </w:r>
      <w:r w:rsidRPr="00610B16">
        <w:rPr>
          <w:rFonts w:ascii="Times New Roman" w:hAnsi="Times New Roman" w:cs="Times New Roman"/>
          <w:bCs/>
          <w:sz w:val="28"/>
          <w:szCs w:val="28"/>
        </w:rPr>
        <w:t>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10B16">
        <w:rPr>
          <w:rFonts w:ascii="Times New Roman" w:hAnsi="Times New Roman" w:cs="Times New Roman"/>
          <w:bCs/>
          <w:sz w:val="28"/>
          <w:szCs w:val="28"/>
        </w:rPr>
        <w:t>местную администрацию</w:t>
      </w:r>
      <w:r w:rsidRPr="00610B16">
        <w:rPr>
          <w:rFonts w:ascii="Times New Roman" w:hAnsi="Times New Roman" w:cs="Times New Roman"/>
          <w:sz w:val="28"/>
          <w:szCs w:val="28"/>
        </w:rPr>
        <w:t>.</w:t>
      </w:r>
    </w:p>
    <w:p w:rsidR="000E25D8" w:rsidRPr="00610B16" w:rsidRDefault="000E25D8" w:rsidP="00F1407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2</w:t>
      </w:r>
      <w:r w:rsidRPr="00610B16">
        <w:rPr>
          <w:rFonts w:ascii="Times New Roman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</w:t>
      </w:r>
      <w:r w:rsidRPr="00610B16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F14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3</w:t>
      </w:r>
      <w:r w:rsidRPr="00610B16">
        <w:rPr>
          <w:rFonts w:ascii="Times New Roman" w:hAnsi="Times New Roman" w:cs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Орган муниципального контроля информацию о невозможности присутствия при проведении контрольного (надзорного) мероприятия являются: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0E25D8" w:rsidRPr="00610B16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4</w:t>
      </w:r>
      <w:r w:rsidRPr="00610B16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0E25D8" w:rsidRPr="00610B16" w:rsidRDefault="000E25D8" w:rsidP="000E25D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5</w:t>
      </w:r>
      <w:r w:rsidRPr="00610B16">
        <w:rPr>
          <w:rFonts w:ascii="Times New Roman" w:hAnsi="Times New Roman" w:cs="Times New Roman"/>
          <w:sz w:val="28"/>
          <w:szCs w:val="28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</w:t>
      </w:r>
      <w:r w:rsidR="00E61D8B">
        <w:rPr>
          <w:rFonts w:ascii="Times New Roman" w:hAnsi="Times New Roman" w:cs="Times New Roman"/>
          <w:sz w:val="28"/>
          <w:szCs w:val="28"/>
        </w:rPr>
        <w:t>6</w:t>
      </w:r>
      <w:r w:rsidRPr="00610B16">
        <w:rPr>
          <w:rFonts w:ascii="Times New Roman" w:hAnsi="Times New Roman" w:cs="Times New Roman"/>
          <w:sz w:val="28"/>
          <w:szCs w:val="28"/>
        </w:rPr>
        <w:t xml:space="preserve">. </w:t>
      </w:r>
      <w:r w:rsidRPr="0061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</w:t>
      </w:r>
      <w:r w:rsidRPr="000A0DB3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</w:t>
      </w:r>
      <w:r w:rsidRPr="0061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выявленных </w:t>
      </w:r>
      <w:r w:rsidRPr="00610B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0A0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5D8" w:rsidRPr="00610B16" w:rsidRDefault="00E61D8B" w:rsidP="000E25D8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E25D8" w:rsidRPr="00610B16">
        <w:rPr>
          <w:rFonts w:ascii="Times New Roman" w:hAnsi="Times New Roman" w:cs="Times New Roman"/>
          <w:sz w:val="28"/>
          <w:szCs w:val="28"/>
        </w:rPr>
        <w:t xml:space="preserve">. </w:t>
      </w:r>
      <w:r w:rsidR="000E25D8" w:rsidRPr="00610B16">
        <w:rPr>
          <w:rFonts w:ascii="Times New Roman" w:hAnsi="Times New Roman" w:cs="Times New Roman"/>
          <w:iCs/>
          <w:sz w:val="28"/>
          <w:szCs w:val="28"/>
        </w:rPr>
        <w:t>В случае поступления в Орган муниципального контроля возражений, указанных в</w:t>
      </w:r>
      <w:r w:rsidR="00E109D7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7" w:history="1">
        <w:r w:rsidR="000E25D8" w:rsidRPr="00610B16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="000E25D8" w:rsidRPr="00610B16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="000E25D8" w:rsidRPr="00610B16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0E25D8" w:rsidRPr="00610B16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Орган муниципального контроля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1407D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610B16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0E25D8" w:rsidRPr="00610B16" w:rsidRDefault="000E25D8" w:rsidP="000E25D8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0E25D8" w:rsidRPr="0094112F" w:rsidRDefault="000E25D8" w:rsidP="000E25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A63" w:rsidRDefault="00895A63" w:rsidP="00895A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895A63" w:rsidRDefault="00895A63" w:rsidP="00895A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63" w:rsidRDefault="00E61D8B" w:rsidP="00F1407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95A63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1407D">
        <w:rPr>
          <w:rFonts w:ascii="Times New Roman" w:hAnsi="Times New Roman" w:cs="Times New Roman"/>
          <w:sz w:val="28"/>
          <w:szCs w:val="28"/>
        </w:rPr>
        <w:t>января</w:t>
      </w:r>
      <w:r w:rsidR="00895A63">
        <w:rPr>
          <w:rFonts w:ascii="Times New Roman" w:hAnsi="Times New Roman" w:cs="Times New Roman"/>
          <w:sz w:val="28"/>
          <w:szCs w:val="28"/>
        </w:rPr>
        <w:t xml:space="preserve"> 202</w:t>
      </w:r>
      <w:r w:rsidR="00F1407D">
        <w:rPr>
          <w:rFonts w:ascii="Times New Roman" w:hAnsi="Times New Roman" w:cs="Times New Roman"/>
          <w:sz w:val="28"/>
          <w:szCs w:val="28"/>
        </w:rPr>
        <w:t>2 года.</w:t>
      </w:r>
    </w:p>
    <w:p w:rsidR="00895A63" w:rsidRPr="00DE572D" w:rsidRDefault="00E61D8B" w:rsidP="00895A63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95A63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F1407D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="00895A63">
        <w:rPr>
          <w:rFonts w:ascii="Times New Roman" w:hAnsi="Times New Roman" w:cs="Times New Roman"/>
          <w:sz w:val="28"/>
          <w:szCs w:val="28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="00F1407D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895A63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51555" w:rsidRDefault="00E51555"/>
    <w:p w:rsidR="005264DA" w:rsidRDefault="005264DA" w:rsidP="005264D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264DA" w:rsidRDefault="005264DA" w:rsidP="005264D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264DA" w:rsidRDefault="005264DA" w:rsidP="005264D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264DA" w:rsidRDefault="005264DA" w:rsidP="005264D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264DA" w:rsidRDefault="005264DA" w:rsidP="005264D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264DA" w:rsidRDefault="005264DA" w:rsidP="005264D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264DA" w:rsidRDefault="005264DA" w:rsidP="005264DA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264DA" w:rsidRPr="005264DA" w:rsidRDefault="005264DA" w:rsidP="005264D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264D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64DA" w:rsidRPr="005264DA" w:rsidRDefault="005264DA" w:rsidP="005264D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264DA">
        <w:rPr>
          <w:rFonts w:ascii="Times New Roman" w:hAnsi="Times New Roman" w:cs="Times New Roman"/>
          <w:sz w:val="28"/>
          <w:szCs w:val="28"/>
        </w:rPr>
        <w:t xml:space="preserve">к Положению о муниципальном </w:t>
      </w:r>
    </w:p>
    <w:p w:rsidR="005264DA" w:rsidRPr="005264DA" w:rsidRDefault="005264DA" w:rsidP="005264DA">
      <w:pPr>
        <w:pStyle w:val="ConsPlusNormal"/>
        <w:ind w:left="4535"/>
        <w:outlineLvl w:val="1"/>
        <w:rPr>
          <w:rFonts w:ascii="Times New Roman" w:hAnsi="Times New Roman" w:cs="Times New Roman"/>
          <w:sz w:val="28"/>
        </w:rPr>
      </w:pPr>
      <w:r w:rsidRPr="005264DA">
        <w:rPr>
          <w:rFonts w:ascii="Times New Roman" w:hAnsi="Times New Roman" w:cs="Times New Roman"/>
          <w:sz w:val="28"/>
          <w:szCs w:val="28"/>
        </w:rPr>
        <w:t xml:space="preserve">жилищном контроле на территории </w:t>
      </w:r>
      <w:r w:rsidRPr="005264DA"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 w:rsidRPr="005264DA">
        <w:rPr>
          <w:rFonts w:ascii="Times New Roman" w:hAnsi="Times New Roman" w:cs="Times New Roman"/>
          <w:sz w:val="28"/>
          <w:szCs w:val="28"/>
        </w:rPr>
        <w:t xml:space="preserve"> сельского поселения Слободского района Кировской области</w:t>
      </w:r>
    </w:p>
    <w:p w:rsidR="005264DA" w:rsidRPr="005264DA" w:rsidRDefault="005264DA" w:rsidP="005264DA">
      <w:pPr>
        <w:pStyle w:val="ConsPlusNormal"/>
        <w:jc w:val="right"/>
        <w:rPr>
          <w:rFonts w:ascii="Times New Roman" w:hAnsi="Times New Roman" w:cs="Times New Roman"/>
        </w:rPr>
      </w:pPr>
    </w:p>
    <w:p w:rsidR="005264DA" w:rsidRPr="005264DA" w:rsidRDefault="005264DA" w:rsidP="005264DA">
      <w:pPr>
        <w:pStyle w:val="ConsPlusNormal"/>
        <w:jc w:val="right"/>
        <w:rPr>
          <w:rFonts w:ascii="Times New Roman" w:hAnsi="Times New Roman" w:cs="Times New Roman"/>
          <w:shd w:val="clear" w:color="auto" w:fill="F1C100"/>
        </w:rPr>
      </w:pPr>
    </w:p>
    <w:p w:rsidR="005264DA" w:rsidRPr="005264DA" w:rsidRDefault="005264DA" w:rsidP="005264DA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264DA">
        <w:rPr>
          <w:rFonts w:ascii="Times New Roman" w:hAnsi="Times New Roman" w:cs="Times New Roman"/>
          <w:b/>
          <w:sz w:val="28"/>
        </w:rPr>
        <w:t xml:space="preserve">Перечень должностных лиц </w:t>
      </w:r>
      <w:r w:rsidRPr="005264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администрации </w:t>
      </w:r>
      <w:r w:rsidRPr="005264DA">
        <w:rPr>
          <w:rFonts w:ascii="Times New Roman" w:hAnsi="Times New Roman" w:cs="Times New Roman"/>
          <w:b/>
          <w:sz w:val="28"/>
          <w:szCs w:val="27"/>
          <w:lang w:eastAsia="en-US"/>
        </w:rPr>
        <w:t>Закаринского</w:t>
      </w:r>
      <w:r w:rsidRPr="005264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</w:t>
      </w:r>
      <w:r w:rsidRPr="005264DA">
        <w:rPr>
          <w:rFonts w:ascii="Times New Roman" w:hAnsi="Times New Roman" w:cs="Times New Roman"/>
          <w:b/>
          <w:sz w:val="28"/>
        </w:rPr>
        <w:t>, уполномоченных на осуществление муниципального жилищного контроля</w:t>
      </w:r>
      <w:r w:rsidRPr="005264DA">
        <w:rPr>
          <w:rFonts w:ascii="Times New Roman" w:hAnsi="Times New Roman" w:cs="Times New Roman"/>
          <w:sz w:val="28"/>
        </w:rPr>
        <w:t xml:space="preserve"> </w:t>
      </w:r>
    </w:p>
    <w:p w:rsidR="005264DA" w:rsidRPr="005264DA" w:rsidRDefault="005264DA" w:rsidP="005264DA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264DA" w:rsidRPr="005264DA" w:rsidRDefault="005264DA" w:rsidP="005264DA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264DA" w:rsidRPr="005264DA" w:rsidRDefault="005264DA" w:rsidP="005264D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264DA">
        <w:rPr>
          <w:rFonts w:ascii="Times New Roman" w:hAnsi="Times New Roman" w:cs="Times New Roman"/>
          <w:sz w:val="28"/>
        </w:rPr>
        <w:t xml:space="preserve">1. Глава администрации </w:t>
      </w:r>
      <w:r w:rsidRPr="005264DA"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 w:rsidRPr="005264DA">
        <w:rPr>
          <w:rFonts w:ascii="Times New Roman" w:hAnsi="Times New Roman" w:cs="Times New Roman"/>
          <w:sz w:val="28"/>
        </w:rPr>
        <w:t xml:space="preserve"> сельского поселения Слободского района Кировской области;</w:t>
      </w:r>
    </w:p>
    <w:p w:rsidR="005264DA" w:rsidRPr="005264DA" w:rsidRDefault="005264DA" w:rsidP="005264D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264DA">
        <w:rPr>
          <w:rFonts w:ascii="Times New Roman" w:hAnsi="Times New Roman" w:cs="Times New Roman"/>
          <w:sz w:val="28"/>
        </w:rPr>
        <w:t xml:space="preserve">2. Заместитель Главы администрации </w:t>
      </w:r>
      <w:r w:rsidRPr="005264DA"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 w:rsidRPr="005264DA">
        <w:rPr>
          <w:rFonts w:ascii="Times New Roman" w:hAnsi="Times New Roman" w:cs="Times New Roman"/>
          <w:sz w:val="28"/>
        </w:rPr>
        <w:t xml:space="preserve"> сельского поселения Слободского района Кировской области;</w:t>
      </w:r>
    </w:p>
    <w:p w:rsidR="005264DA" w:rsidRPr="005264DA" w:rsidRDefault="005264DA" w:rsidP="005264D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264DA">
        <w:rPr>
          <w:rFonts w:ascii="Times New Roman" w:hAnsi="Times New Roman" w:cs="Times New Roman"/>
          <w:sz w:val="28"/>
        </w:rPr>
        <w:t xml:space="preserve">3. Специалист администрации </w:t>
      </w:r>
      <w:r w:rsidRPr="005264DA">
        <w:rPr>
          <w:rFonts w:ascii="Times New Roman" w:hAnsi="Times New Roman" w:cs="Times New Roman"/>
          <w:sz w:val="28"/>
          <w:szCs w:val="27"/>
          <w:lang w:eastAsia="en-US"/>
        </w:rPr>
        <w:t>Закаринского</w:t>
      </w:r>
      <w:r w:rsidRPr="005264DA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5264DA" w:rsidRPr="005264DA" w:rsidRDefault="005264DA" w:rsidP="005264DA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264DA" w:rsidRPr="005264DA" w:rsidRDefault="005264DA">
      <w:pPr>
        <w:rPr>
          <w:rFonts w:ascii="Times New Roman" w:hAnsi="Times New Roman" w:cs="Times New Roman"/>
        </w:rPr>
      </w:pPr>
    </w:p>
    <w:sectPr w:rsidR="005264DA" w:rsidRPr="005264DA" w:rsidSect="002258C6">
      <w:pgSz w:w="11906" w:h="16838"/>
      <w:pgMar w:top="1418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EA" w:rsidRDefault="00CF32EA" w:rsidP="00092BAD">
      <w:pPr>
        <w:spacing w:after="0" w:line="240" w:lineRule="auto"/>
      </w:pPr>
      <w:r>
        <w:separator/>
      </w:r>
    </w:p>
  </w:endnote>
  <w:endnote w:type="continuationSeparator" w:id="1">
    <w:p w:rsidR="00CF32EA" w:rsidRDefault="00CF32EA" w:rsidP="0009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EA" w:rsidRDefault="00CF32EA" w:rsidP="00092BAD">
      <w:pPr>
        <w:spacing w:after="0" w:line="240" w:lineRule="auto"/>
      </w:pPr>
      <w:r>
        <w:separator/>
      </w:r>
    </w:p>
  </w:footnote>
  <w:footnote w:type="continuationSeparator" w:id="1">
    <w:p w:rsidR="00CF32EA" w:rsidRDefault="00CF32EA" w:rsidP="0009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788"/>
    <w:multiLevelType w:val="hybridMultilevel"/>
    <w:tmpl w:val="F4867DC8"/>
    <w:lvl w:ilvl="0" w:tplc="B2806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5D8"/>
    <w:rsid w:val="00092BAD"/>
    <w:rsid w:val="000A09E6"/>
    <w:rsid w:val="000A0DB3"/>
    <w:rsid w:val="000E25D8"/>
    <w:rsid w:val="001B1DB5"/>
    <w:rsid w:val="002258C6"/>
    <w:rsid w:val="00352D3F"/>
    <w:rsid w:val="00354B1C"/>
    <w:rsid w:val="003810C5"/>
    <w:rsid w:val="005264DA"/>
    <w:rsid w:val="005410D8"/>
    <w:rsid w:val="005B4495"/>
    <w:rsid w:val="00845A4F"/>
    <w:rsid w:val="00895A63"/>
    <w:rsid w:val="008E2D95"/>
    <w:rsid w:val="00993EF1"/>
    <w:rsid w:val="009E4CFA"/>
    <w:rsid w:val="009F015D"/>
    <w:rsid w:val="00AE5DDE"/>
    <w:rsid w:val="00AF4739"/>
    <w:rsid w:val="00B7051F"/>
    <w:rsid w:val="00C73AF1"/>
    <w:rsid w:val="00CF32EA"/>
    <w:rsid w:val="00D33C50"/>
    <w:rsid w:val="00D600FE"/>
    <w:rsid w:val="00E109D7"/>
    <w:rsid w:val="00E51555"/>
    <w:rsid w:val="00E61D8B"/>
    <w:rsid w:val="00F1407D"/>
    <w:rsid w:val="00F24352"/>
    <w:rsid w:val="00F30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E2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E25D8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0E25D8"/>
    <w:pPr>
      <w:ind w:left="720"/>
      <w:contextualSpacing/>
    </w:pPr>
  </w:style>
  <w:style w:type="character" w:customStyle="1" w:styleId="fontstyle01">
    <w:name w:val="fontstyle01"/>
    <w:basedOn w:val="a0"/>
    <w:rsid w:val="000E25D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5">
    <w:name w:val="Абзац списка Знак"/>
    <w:link w:val="a4"/>
    <w:uiPriority w:val="99"/>
    <w:locked/>
    <w:rsid w:val="008E2D95"/>
  </w:style>
  <w:style w:type="character" w:styleId="a6">
    <w:name w:val="Hyperlink"/>
    <w:rsid w:val="008E2D95"/>
    <w:rPr>
      <w:color w:val="0000FF"/>
      <w:u w:val="single"/>
    </w:rPr>
  </w:style>
  <w:style w:type="character" w:customStyle="1" w:styleId="mail-message-sender-email">
    <w:name w:val="mail-message-sender-email"/>
    <w:rsid w:val="008E2D95"/>
  </w:style>
  <w:style w:type="character" w:customStyle="1" w:styleId="ConsPlusNormal1">
    <w:name w:val="ConsPlusNormal1"/>
    <w:link w:val="ConsPlusNormal"/>
    <w:uiPriority w:val="99"/>
    <w:locked/>
    <w:rsid w:val="005264DA"/>
    <w:rPr>
      <w:rFonts w:ascii="Calibri" w:eastAsia="Times New Roman" w:hAnsi="Calibri" w:cs="Calibri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092BAD"/>
    <w:rPr>
      <w:rFonts w:ascii="Times New Roman" w:hAnsi="Times New Roman" w:cs="Times New Roman"/>
      <w:b/>
    </w:rPr>
  </w:style>
  <w:style w:type="paragraph" w:customStyle="1" w:styleId="ConsPlusTitle">
    <w:name w:val="ConsPlusTitle"/>
    <w:link w:val="ConsPlusTitle1"/>
    <w:uiPriority w:val="99"/>
    <w:rsid w:val="00092BAD"/>
    <w:pPr>
      <w:widowControl w:val="0"/>
      <w:spacing w:after="0" w:line="240" w:lineRule="auto"/>
    </w:pPr>
    <w:rPr>
      <w:rFonts w:ascii="Times New Roman" w:hAnsi="Times New Roman"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09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A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2BAD"/>
  </w:style>
  <w:style w:type="paragraph" w:styleId="ab">
    <w:name w:val="footer"/>
    <w:basedOn w:val="a"/>
    <w:link w:val="ac"/>
    <w:uiPriority w:val="99"/>
    <w:semiHidden/>
    <w:unhideWhenUsed/>
    <w:rsid w:val="000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-zakar.zakarinskaja@yandex.ru" TargetMode="External"/><Relationship Id="rId17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-zakar.zakarinskaj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0" Type="http://schemas.openxmlformats.org/officeDocument/2006/relationships/hyperlink" Target="mailto:adm-zakar.zakarinskaja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7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Косатая Светлана Константиновна</dc:creator>
  <cp:keywords/>
  <dc:description/>
  <cp:lastModifiedBy>user</cp:lastModifiedBy>
  <cp:revision>20</cp:revision>
  <dcterms:created xsi:type="dcterms:W3CDTF">2021-06-21T05:05:00Z</dcterms:created>
  <dcterms:modified xsi:type="dcterms:W3CDTF">2021-10-06T05:43:00Z</dcterms:modified>
</cp:coreProperties>
</file>