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4400" w:rsidRDefault="0035440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14914B07" wp14:editId="24F80BAF">
            <wp:simplePos x="0" y="0"/>
            <wp:positionH relativeFrom="column">
              <wp:posOffset>2629535</wp:posOffset>
            </wp:positionH>
            <wp:positionV relativeFrom="paragraph">
              <wp:posOffset>149225</wp:posOffset>
            </wp:positionV>
            <wp:extent cx="590550" cy="762000"/>
            <wp:effectExtent l="0" t="0" r="0" b="0"/>
            <wp:wrapSquare wrapText="bothSides"/>
            <wp:docPr id="36" name="Рисунок 3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4400" w:rsidRDefault="00354400">
      <w:pPr>
        <w:jc w:val="center"/>
        <w:rPr>
          <w:b/>
          <w:sz w:val="28"/>
          <w:szCs w:val="28"/>
        </w:rPr>
      </w:pPr>
    </w:p>
    <w:p w:rsidR="00354400" w:rsidRDefault="00354400">
      <w:pPr>
        <w:jc w:val="center"/>
        <w:rPr>
          <w:b/>
          <w:sz w:val="28"/>
          <w:szCs w:val="28"/>
        </w:rPr>
      </w:pPr>
    </w:p>
    <w:p w:rsidR="00354400" w:rsidRDefault="00354400">
      <w:pPr>
        <w:jc w:val="center"/>
        <w:rPr>
          <w:b/>
          <w:sz w:val="28"/>
          <w:szCs w:val="28"/>
        </w:rPr>
      </w:pPr>
    </w:p>
    <w:p w:rsidR="00354400" w:rsidRDefault="00354400">
      <w:pPr>
        <w:jc w:val="center"/>
        <w:rPr>
          <w:b/>
          <w:sz w:val="28"/>
          <w:szCs w:val="28"/>
        </w:rPr>
      </w:pPr>
    </w:p>
    <w:p w:rsidR="00F01AD4" w:rsidRDefault="00912D7E">
      <w:pPr>
        <w:jc w:val="center"/>
      </w:pPr>
      <w:r>
        <w:rPr>
          <w:b/>
          <w:sz w:val="28"/>
          <w:szCs w:val="28"/>
        </w:rPr>
        <w:t>АДМИНИСТРАЦИЯ ЗАКАРИНСКОГО  СЕЛЬСКОГО ПОСЕЛЕНИЯ</w:t>
      </w:r>
    </w:p>
    <w:p w:rsidR="00F01AD4" w:rsidRDefault="00F01AD4">
      <w:pPr>
        <w:jc w:val="center"/>
        <w:rPr>
          <w:b/>
          <w:sz w:val="28"/>
          <w:szCs w:val="28"/>
        </w:rPr>
      </w:pPr>
    </w:p>
    <w:p w:rsidR="00F01AD4" w:rsidRDefault="00912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F01AD4" w:rsidRDefault="00F01AD4">
      <w:pPr>
        <w:jc w:val="center"/>
        <w:rPr>
          <w:b/>
          <w:sz w:val="28"/>
          <w:szCs w:val="28"/>
        </w:rPr>
      </w:pPr>
    </w:p>
    <w:p w:rsidR="00F01AD4" w:rsidRDefault="00912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1AD4" w:rsidRDefault="00F01AD4">
      <w:pPr>
        <w:jc w:val="center"/>
        <w:rPr>
          <w:b/>
          <w:sz w:val="28"/>
          <w:szCs w:val="28"/>
        </w:rPr>
      </w:pPr>
    </w:p>
    <w:p w:rsidR="00F01AD4" w:rsidRDefault="00F01AD4">
      <w:pPr>
        <w:jc w:val="center"/>
        <w:rPr>
          <w:sz w:val="24"/>
          <w:szCs w:val="24"/>
        </w:rPr>
      </w:pPr>
    </w:p>
    <w:p w:rsidR="00F01AD4" w:rsidRDefault="00912D7E">
      <w:pPr>
        <w:pStyle w:val="ConsNormal"/>
        <w:widowControl/>
        <w:ind w:right="0" w:firstLine="0"/>
        <w:jc w:val="center"/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u w:val="single"/>
        </w:rPr>
        <w:t>1</w:t>
      </w:r>
      <w:r w:rsidR="00E61CBF">
        <w:rPr>
          <w:rFonts w:ascii="Times New Roman" w:hAnsi="Times New Roman" w:cs="Times New Roman"/>
          <w:sz w:val="28"/>
          <w:u w:val="single"/>
        </w:rPr>
        <w:t>6</w:t>
      </w:r>
      <w:r>
        <w:rPr>
          <w:rFonts w:ascii="Times New Roman" w:hAnsi="Times New Roman" w:cs="Times New Roman"/>
          <w:sz w:val="28"/>
          <w:u w:val="single"/>
        </w:rPr>
        <w:t>.11.202</w:t>
      </w:r>
      <w:r w:rsidR="00E61CBF">
        <w:rPr>
          <w:rFonts w:ascii="Times New Roman" w:hAnsi="Times New Roman" w:cs="Times New Roman"/>
          <w:sz w:val="28"/>
          <w:u w:val="single"/>
        </w:rPr>
        <w:t>2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u w:val="single"/>
        </w:rPr>
        <w:t xml:space="preserve">№ </w:t>
      </w:r>
      <w:r w:rsidR="00E61CBF">
        <w:rPr>
          <w:rFonts w:ascii="Times New Roman" w:hAnsi="Times New Roman" w:cs="Times New Roman"/>
          <w:sz w:val="28"/>
          <w:u w:val="single"/>
        </w:rPr>
        <w:t>93</w:t>
      </w:r>
    </w:p>
    <w:p w:rsidR="00F01AD4" w:rsidRDefault="00F01AD4">
      <w:pPr>
        <w:jc w:val="center"/>
        <w:rPr>
          <w:b/>
          <w:sz w:val="28"/>
          <w:u w:val="single"/>
        </w:rPr>
      </w:pPr>
    </w:p>
    <w:p w:rsidR="00F01AD4" w:rsidRDefault="00F01AD4">
      <w:pPr>
        <w:rPr>
          <w:b/>
          <w:sz w:val="28"/>
          <w:szCs w:val="28"/>
        </w:rPr>
      </w:pPr>
    </w:p>
    <w:p w:rsidR="00F01AD4" w:rsidRDefault="00912D7E">
      <w:pPr>
        <w:numPr>
          <w:ilvl w:val="0"/>
          <w:numId w:val="2"/>
        </w:num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акаринье</w:t>
      </w:r>
    </w:p>
    <w:p w:rsidR="00F01AD4" w:rsidRDefault="00F01AD4">
      <w:pPr>
        <w:pStyle w:val="2"/>
        <w:rPr>
          <w:b w:val="0"/>
          <w:color w:val="000000"/>
          <w:szCs w:val="28"/>
        </w:rPr>
      </w:pPr>
    </w:p>
    <w:p w:rsidR="00F01AD4" w:rsidRDefault="00F01AD4">
      <w:pPr>
        <w:rPr>
          <w:b/>
        </w:rPr>
      </w:pPr>
    </w:p>
    <w:p w:rsidR="00F01AD4" w:rsidRDefault="00912D7E">
      <w:pPr>
        <w:pStyle w:val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применения </w:t>
      </w:r>
    </w:p>
    <w:p w:rsidR="00F01AD4" w:rsidRDefault="00912D7E">
      <w:pPr>
        <w:pStyle w:val="30"/>
        <w:jc w:val="center"/>
      </w:pPr>
      <w:r>
        <w:rPr>
          <w:b/>
          <w:sz w:val="28"/>
          <w:szCs w:val="28"/>
        </w:rPr>
        <w:t xml:space="preserve">бюджетной классификации расходов бюджета для составления  проекта бюджета  </w:t>
      </w:r>
      <w:r>
        <w:rPr>
          <w:b/>
          <w:color w:val="000000"/>
          <w:sz w:val="28"/>
          <w:szCs w:val="28"/>
        </w:rPr>
        <w:t>Закаринского</w:t>
      </w:r>
      <w:r>
        <w:rPr>
          <w:b/>
          <w:sz w:val="28"/>
          <w:szCs w:val="28"/>
        </w:rPr>
        <w:t xml:space="preserve"> сельского поселения на 202</w:t>
      </w:r>
      <w:r w:rsidR="00E61CB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 </w:t>
      </w:r>
    </w:p>
    <w:p w:rsidR="00F01AD4" w:rsidRDefault="00912D7E">
      <w:pPr>
        <w:pStyle w:val="30"/>
        <w:jc w:val="center"/>
      </w:pPr>
      <w:r>
        <w:rPr>
          <w:b/>
          <w:sz w:val="28"/>
          <w:szCs w:val="28"/>
        </w:rPr>
        <w:t>и плановый период 202</w:t>
      </w:r>
      <w:r w:rsidR="00E61CB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E61CB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F01AD4" w:rsidRDefault="00F01AD4">
      <w:pPr>
        <w:pStyle w:val="30"/>
        <w:rPr>
          <w:b/>
          <w:sz w:val="28"/>
          <w:szCs w:val="28"/>
        </w:rPr>
      </w:pPr>
    </w:p>
    <w:p w:rsidR="00F01AD4" w:rsidRDefault="00F01AD4">
      <w:pPr>
        <w:pStyle w:val="30"/>
        <w:rPr>
          <w:b/>
        </w:rPr>
      </w:pPr>
    </w:p>
    <w:p w:rsidR="00F01AD4" w:rsidRDefault="00912D7E">
      <w:pPr>
        <w:pStyle w:val="30"/>
        <w:ind w:firstLine="708"/>
        <w:jc w:val="both"/>
      </w:pPr>
      <w:r>
        <w:rPr>
          <w:sz w:val="28"/>
          <w:szCs w:val="28"/>
        </w:rPr>
        <w:t xml:space="preserve">В рамках </w:t>
      </w:r>
      <w:proofErr w:type="gramStart"/>
      <w:r>
        <w:rPr>
          <w:sz w:val="28"/>
          <w:szCs w:val="28"/>
        </w:rPr>
        <w:t xml:space="preserve">полномочий, установленных статьей 9 и 21 Бюджетного Кодекса Российской Федерации Администрация </w:t>
      </w:r>
      <w:r>
        <w:rPr>
          <w:color w:val="000000"/>
          <w:sz w:val="28"/>
          <w:szCs w:val="28"/>
        </w:rPr>
        <w:t>Закаринского</w:t>
      </w:r>
      <w:r>
        <w:rPr>
          <w:sz w:val="28"/>
          <w:szCs w:val="28"/>
        </w:rPr>
        <w:t xml:space="preserve"> сельского поселения ПОСТАНОВЛЯЕТ</w:t>
      </w:r>
      <w:proofErr w:type="gramEnd"/>
      <w:r>
        <w:rPr>
          <w:sz w:val="28"/>
          <w:szCs w:val="28"/>
        </w:rPr>
        <w:t>:</w:t>
      </w:r>
    </w:p>
    <w:p w:rsidR="00F01AD4" w:rsidRDefault="00F01AD4">
      <w:pPr>
        <w:pStyle w:val="30"/>
        <w:spacing w:line="360" w:lineRule="auto"/>
        <w:ind w:firstLine="708"/>
        <w:jc w:val="both"/>
        <w:rPr>
          <w:sz w:val="28"/>
          <w:szCs w:val="28"/>
        </w:rPr>
      </w:pPr>
    </w:p>
    <w:p w:rsidR="00F01AD4" w:rsidRDefault="00912D7E">
      <w:pPr>
        <w:ind w:firstLine="709"/>
        <w:jc w:val="both"/>
      </w:pPr>
      <w:r>
        <w:rPr>
          <w:sz w:val="28"/>
          <w:szCs w:val="28"/>
        </w:rPr>
        <w:t xml:space="preserve">1. Утвердить прилагаемый Порядок </w:t>
      </w:r>
      <w:proofErr w:type="gramStart"/>
      <w:r>
        <w:rPr>
          <w:sz w:val="28"/>
          <w:szCs w:val="28"/>
        </w:rPr>
        <w:t>применения бюджетной классификации Российской Федерации расходов бюджета</w:t>
      </w:r>
      <w:proofErr w:type="gramEnd"/>
      <w:r>
        <w:rPr>
          <w:sz w:val="28"/>
          <w:szCs w:val="28"/>
        </w:rPr>
        <w:t xml:space="preserve"> для составления проекта   бюджета </w:t>
      </w:r>
      <w:r>
        <w:rPr>
          <w:color w:val="000000"/>
          <w:sz w:val="28"/>
          <w:szCs w:val="28"/>
        </w:rPr>
        <w:t>Закаринского</w:t>
      </w:r>
      <w:r>
        <w:rPr>
          <w:sz w:val="28"/>
          <w:szCs w:val="28"/>
        </w:rPr>
        <w:t xml:space="preserve"> сельского поселения  на 202</w:t>
      </w:r>
      <w:r w:rsidR="00E61CB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E61CBF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E61CBF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</w:p>
    <w:p w:rsidR="00F01AD4" w:rsidRDefault="00912D7E">
      <w:pPr>
        <w:pStyle w:val="30"/>
        <w:ind w:firstLine="708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Настоящий</w:t>
      </w:r>
      <w:proofErr w:type="gramEnd"/>
      <w:r>
        <w:rPr>
          <w:sz w:val="28"/>
          <w:szCs w:val="28"/>
        </w:rPr>
        <w:t xml:space="preserve"> постановление  вступает в силу с момента подписания и применяется при составлении  бюджета на 202</w:t>
      </w:r>
      <w:r w:rsidR="00E61CB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E61CBF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E61CBF">
        <w:rPr>
          <w:sz w:val="28"/>
          <w:szCs w:val="28"/>
        </w:rPr>
        <w:t>5</w:t>
      </w:r>
      <w:r w:rsidR="00306151">
        <w:rPr>
          <w:sz w:val="28"/>
          <w:szCs w:val="28"/>
        </w:rPr>
        <w:t xml:space="preserve">  годы.                                                                                              </w:t>
      </w:r>
    </w:p>
    <w:p w:rsidR="00F01AD4" w:rsidRDefault="00912D7E">
      <w:pPr>
        <w:pStyle w:val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01AD4" w:rsidRDefault="00F01AD4">
      <w:pPr>
        <w:pStyle w:val="30"/>
        <w:spacing w:line="360" w:lineRule="auto"/>
        <w:jc w:val="both"/>
        <w:rPr>
          <w:sz w:val="28"/>
          <w:szCs w:val="28"/>
        </w:rPr>
      </w:pPr>
    </w:p>
    <w:p w:rsidR="00F01AD4" w:rsidRDefault="00F01AD4">
      <w:pPr>
        <w:pStyle w:val="30"/>
        <w:spacing w:line="360" w:lineRule="auto"/>
        <w:jc w:val="both"/>
      </w:pPr>
    </w:p>
    <w:p w:rsidR="00F01AD4" w:rsidRDefault="00F01AD4">
      <w:pPr>
        <w:pStyle w:val="30"/>
        <w:spacing w:line="360" w:lineRule="auto"/>
        <w:jc w:val="both"/>
      </w:pPr>
    </w:p>
    <w:p w:rsidR="00F01AD4" w:rsidRDefault="00912D7E">
      <w:pPr>
        <w:pStyle w:val="3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01AD4" w:rsidRDefault="00912D7E">
      <w:pPr>
        <w:pStyle w:val="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Закаринского</w:t>
      </w:r>
      <w:r>
        <w:rPr>
          <w:sz w:val="28"/>
          <w:szCs w:val="28"/>
        </w:rPr>
        <w:t xml:space="preserve"> сельского                                                              </w:t>
      </w:r>
      <w:r>
        <w:rPr>
          <w:color w:val="000000"/>
          <w:sz w:val="28"/>
          <w:szCs w:val="28"/>
        </w:rPr>
        <w:t>Г.Н.Елькина</w:t>
      </w:r>
    </w:p>
    <w:p w:rsidR="00F01AD4" w:rsidRDefault="00F01AD4">
      <w:pPr>
        <w:pStyle w:val="30"/>
        <w:jc w:val="both"/>
        <w:rPr>
          <w:sz w:val="28"/>
          <w:szCs w:val="28"/>
        </w:rPr>
      </w:pPr>
    </w:p>
    <w:p w:rsidR="00F01AD4" w:rsidRDefault="00F01AD4">
      <w:pPr>
        <w:pStyle w:val="30"/>
        <w:jc w:val="both"/>
        <w:rPr>
          <w:sz w:val="28"/>
          <w:szCs w:val="28"/>
        </w:rPr>
      </w:pPr>
    </w:p>
    <w:p w:rsidR="00F01AD4" w:rsidRDefault="00E61CBF">
      <w:pPr>
        <w:pStyle w:val="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F01AD4" w:rsidRDefault="00E61CBF">
      <w:pPr>
        <w:pStyle w:val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1AD4" w:rsidRDefault="00912D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F01AD4" w:rsidRDefault="00912D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01AD4" w:rsidRDefault="00912D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color w:val="000000"/>
        </w:rPr>
        <w:t>Закаринского</w:t>
      </w:r>
    </w:p>
    <w:p w:rsidR="00F01AD4" w:rsidRDefault="00912D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01AD4" w:rsidRDefault="00912D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E61C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.11.</w:t>
      </w:r>
      <w:r w:rsidR="003061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61C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61CBF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AD4" w:rsidRDefault="00F01A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1AD4" w:rsidRDefault="00F01AD4">
      <w:pPr>
        <w:pStyle w:val="ConsPlusNormal"/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1AD4" w:rsidRDefault="00912D7E">
      <w:pPr>
        <w:pStyle w:val="30"/>
        <w:jc w:val="center"/>
      </w:pPr>
      <w:r>
        <w:rPr>
          <w:b/>
          <w:sz w:val="28"/>
        </w:rPr>
        <w:t>Порядок</w:t>
      </w:r>
      <w:r>
        <w:rPr>
          <w:b/>
          <w:sz w:val="28"/>
          <w:szCs w:val="28"/>
        </w:rPr>
        <w:t xml:space="preserve"> применения бюджетной классификации расходов бюджета для составления   проекта бюджета  </w:t>
      </w:r>
      <w:r>
        <w:rPr>
          <w:b/>
          <w:color w:val="000000"/>
          <w:sz w:val="28"/>
          <w:szCs w:val="28"/>
        </w:rPr>
        <w:t>Закаринского</w:t>
      </w:r>
      <w:r>
        <w:rPr>
          <w:b/>
          <w:sz w:val="28"/>
          <w:szCs w:val="28"/>
        </w:rPr>
        <w:t xml:space="preserve"> сельского поселения на 202</w:t>
      </w:r>
      <w:r w:rsidR="00E61CB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F01AD4" w:rsidRDefault="00912D7E">
      <w:pPr>
        <w:pStyle w:val="ConsPlusNormal"/>
        <w:spacing w:line="264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01AD4" w:rsidRDefault="00F01A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</w:rPr>
      </w:pPr>
    </w:p>
    <w:p w:rsidR="00F01AD4" w:rsidRDefault="00912D7E">
      <w:pPr>
        <w:autoSpaceDE w:val="0"/>
        <w:jc w:val="both"/>
      </w:pPr>
      <w:r>
        <w:rPr>
          <w:sz w:val="28"/>
          <w:szCs w:val="28"/>
        </w:rPr>
        <w:t xml:space="preserve">Настоящее Положение разработано в соответствии с положениями главы 4 Бюджетного кодекса Российской Федерации, приказом Министерства финансов Российской Федерации от 08.06.2018 № 132н «Об утверждении Порядка формирования и применения кодов бюджетной классификации Российской Федерации» (далее – приказ Минфина РФ № 132н) и применяется при формировании и исполнении бюджета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Закаринского</w:t>
      </w:r>
      <w:r>
        <w:rPr>
          <w:sz w:val="28"/>
          <w:szCs w:val="28"/>
        </w:rPr>
        <w:t xml:space="preserve"> сельского поселения</w:t>
      </w:r>
    </w:p>
    <w:p w:rsidR="00F01AD4" w:rsidRDefault="00F01AD4">
      <w:pPr>
        <w:pStyle w:val="af1"/>
        <w:ind w:left="709"/>
        <w:jc w:val="center"/>
        <w:rPr>
          <w:b/>
          <w:sz w:val="28"/>
          <w:szCs w:val="28"/>
        </w:rPr>
      </w:pPr>
    </w:p>
    <w:p w:rsidR="00F01AD4" w:rsidRDefault="00912D7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1AD4" w:rsidRDefault="00912D7E">
      <w:pPr>
        <w:pStyle w:val="af1"/>
        <w:numPr>
          <w:ilvl w:val="0"/>
          <w:numId w:val="3"/>
        </w:numPr>
        <w:spacing w:after="0" w:line="240" w:lineRule="auto"/>
        <w:ind w:left="425" w:firstLine="0"/>
        <w:jc w:val="center"/>
      </w:pPr>
      <w:r>
        <w:rPr>
          <w:szCs w:val="28"/>
        </w:rPr>
        <w:t xml:space="preserve"> </w:t>
      </w:r>
      <w:r>
        <w:rPr>
          <w:b/>
          <w:sz w:val="28"/>
          <w:szCs w:val="28"/>
        </w:rPr>
        <w:t xml:space="preserve">Общие подходы к порядку формирования и </w:t>
      </w:r>
    </w:p>
    <w:p w:rsidR="00F01AD4" w:rsidRDefault="00912D7E">
      <w:pPr>
        <w:pStyle w:val="af1"/>
        <w:spacing w:after="0" w:line="240" w:lineRule="auto"/>
        <w:ind w:lef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применения бюджетной классификации</w:t>
      </w:r>
    </w:p>
    <w:p w:rsidR="00F01AD4" w:rsidRDefault="00F01AD4">
      <w:pPr>
        <w:pStyle w:val="af1"/>
        <w:spacing w:after="0" w:line="240" w:lineRule="auto"/>
        <w:ind w:left="425"/>
        <w:jc w:val="center"/>
        <w:rPr>
          <w:b/>
          <w:sz w:val="28"/>
          <w:szCs w:val="28"/>
        </w:rPr>
      </w:pPr>
    </w:p>
    <w:p w:rsidR="00F01AD4" w:rsidRDefault="00912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бюджета поселения устанавливаются следующие общие подходы к порядку формирования и применения бюджетной классификации.</w:t>
      </w:r>
    </w:p>
    <w:p w:rsidR="00F01AD4" w:rsidRDefault="00912D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кодов классификации расходов бюджетов используется единая двадцатизначная разрядность. </w:t>
      </w:r>
    </w:p>
    <w:p w:rsidR="00F01AD4" w:rsidRDefault="00912D7E">
      <w:pPr>
        <w:pStyle w:val="ad"/>
      </w:pPr>
      <w:r>
        <w:t xml:space="preserve">Классификация расходов бюджета (далее – классификация расходов) представляет собой группировку расходов и отражает направление бюджетных средств на выполнение органами местного самоуправления </w:t>
      </w:r>
      <w:r>
        <w:rPr>
          <w:color w:val="000000"/>
          <w:szCs w:val="28"/>
        </w:rPr>
        <w:t>Закаринского</w:t>
      </w:r>
      <w:r>
        <w:rPr>
          <w:szCs w:val="28"/>
        </w:rPr>
        <w:t xml:space="preserve"> сельского поселения</w:t>
      </w:r>
      <w:r>
        <w:t xml:space="preserve"> основных функций, решение социально-экономических задач.</w:t>
      </w:r>
    </w:p>
    <w:p w:rsidR="00F01AD4" w:rsidRDefault="00912D7E">
      <w:pPr>
        <w:ind w:firstLine="709"/>
        <w:jc w:val="both"/>
      </w:pPr>
      <w:r>
        <w:rPr>
          <w:sz w:val="28"/>
          <w:szCs w:val="28"/>
        </w:rPr>
        <w:t xml:space="preserve">Классификация расходов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F01AD4" w:rsidRDefault="00912D7E">
      <w:pPr>
        <w:ind w:firstLine="709"/>
        <w:jc w:val="both"/>
      </w:pPr>
      <w:r>
        <w:rPr>
          <w:sz w:val="28"/>
          <w:szCs w:val="28"/>
        </w:rPr>
        <w:t>1) кода распорядителя (прямого получателя) средств бюджета поселения;</w:t>
      </w:r>
    </w:p>
    <w:p w:rsidR="00F01AD4" w:rsidRDefault="00912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кода раздела, подраздела, целевой статьи и вида расходов.</w:t>
      </w:r>
    </w:p>
    <w:p w:rsidR="00F01AD4" w:rsidRDefault="00F01AD4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397"/>
        <w:gridCol w:w="398"/>
        <w:gridCol w:w="552"/>
        <w:gridCol w:w="551"/>
        <w:gridCol w:w="280"/>
        <w:gridCol w:w="279"/>
        <w:gridCol w:w="465"/>
        <w:gridCol w:w="465"/>
        <w:gridCol w:w="465"/>
        <w:gridCol w:w="288"/>
        <w:gridCol w:w="287"/>
        <w:gridCol w:w="287"/>
        <w:gridCol w:w="287"/>
        <w:gridCol w:w="288"/>
        <w:gridCol w:w="633"/>
        <w:gridCol w:w="941"/>
        <w:gridCol w:w="743"/>
      </w:tblGrid>
      <w:tr w:rsidR="00F01AD4">
        <w:tc>
          <w:tcPr>
            <w:tcW w:w="96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Структура кода классификации расходов бюджетов </w:t>
            </w:r>
          </w:p>
        </w:tc>
      </w:tr>
      <w:tr w:rsidR="00F01AD4">
        <w:tc>
          <w:tcPr>
            <w:tcW w:w="20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Код главного распорядителя бюджетных средств 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Код раздела 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Код подраздела </w:t>
            </w:r>
          </w:p>
        </w:tc>
        <w:tc>
          <w:tcPr>
            <w:tcW w:w="33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Код целевой статьи 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Код вида расходов </w:t>
            </w:r>
          </w:p>
        </w:tc>
      </w:tr>
      <w:tr w:rsidR="00F01AD4">
        <w:tc>
          <w:tcPr>
            <w:tcW w:w="20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F01AD4">
            <w:pPr>
              <w:snapToGrid w:val="0"/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F01AD4">
            <w:pPr>
              <w:snapToGrid w:val="0"/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F01AD4">
            <w:pPr>
              <w:snapToGrid w:val="0"/>
            </w:pPr>
          </w:p>
        </w:tc>
        <w:tc>
          <w:tcPr>
            <w:tcW w:w="1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Программная (непрограммная) статья </w:t>
            </w:r>
          </w:p>
        </w:tc>
        <w:tc>
          <w:tcPr>
            <w:tcW w:w="1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Направление расходов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группа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подгруппа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элемент </w:t>
            </w:r>
          </w:p>
        </w:tc>
      </w:tr>
      <w:tr w:rsidR="00F01AD4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2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3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4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6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7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8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9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10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11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12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13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14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15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16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17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18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19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20 </w:t>
            </w:r>
          </w:p>
        </w:tc>
      </w:tr>
      <w:tr w:rsidR="00F01AD4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</w:tr>
    </w:tbl>
    <w:p w:rsidR="00F01AD4" w:rsidRDefault="00F01AD4">
      <w:pPr>
        <w:ind w:firstLine="720"/>
        <w:jc w:val="both"/>
      </w:pPr>
    </w:p>
    <w:p w:rsidR="00F01AD4" w:rsidRDefault="00912D7E">
      <w:pPr>
        <w:pStyle w:val="af1"/>
        <w:numPr>
          <w:ilvl w:val="0"/>
          <w:numId w:val="3"/>
        </w:numPr>
        <w:ind w:left="10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Порядок формирования кодов целевых статей </w:t>
      </w:r>
    </w:p>
    <w:p w:rsidR="00F01AD4" w:rsidRDefault="00912D7E">
      <w:pPr>
        <w:pStyle w:val="af1"/>
        <w:ind w:left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поселения</w:t>
      </w:r>
    </w:p>
    <w:p w:rsidR="00F01AD4" w:rsidRDefault="00912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</w:t>
      </w:r>
      <w:proofErr w:type="gramStart"/>
      <w:r>
        <w:rPr>
          <w:sz w:val="28"/>
          <w:szCs w:val="28"/>
        </w:rPr>
        <w:t>кодов целевых статей расходов бюджета поселения</w:t>
      </w:r>
      <w:proofErr w:type="gramEnd"/>
      <w:r>
        <w:rPr>
          <w:sz w:val="28"/>
          <w:szCs w:val="28"/>
        </w:rPr>
        <w:t xml:space="preserve"> применяются следующие основные подходы:</w:t>
      </w:r>
    </w:p>
    <w:p w:rsidR="00F01AD4" w:rsidRDefault="00F01AD4">
      <w:pPr>
        <w:ind w:firstLine="709"/>
        <w:jc w:val="both"/>
        <w:rPr>
          <w:sz w:val="28"/>
          <w:szCs w:val="28"/>
        </w:rPr>
      </w:pPr>
    </w:p>
    <w:p w:rsidR="00F01AD4" w:rsidRDefault="00912D7E">
      <w:pPr>
        <w:ind w:firstLine="709"/>
        <w:jc w:val="both"/>
      </w:pPr>
      <w:r>
        <w:rPr>
          <w:sz w:val="28"/>
          <w:szCs w:val="28"/>
        </w:rPr>
        <w:t xml:space="preserve">2.1. Целевые статьи расходов бюджета поселения обеспечивают привязку бюджетных ассигнований к муниципальным программам </w:t>
      </w:r>
      <w:r>
        <w:rPr>
          <w:color w:val="000000"/>
          <w:sz w:val="28"/>
          <w:szCs w:val="28"/>
        </w:rPr>
        <w:t>Закаринского Закаринского</w:t>
      </w:r>
      <w:r>
        <w:rPr>
          <w:sz w:val="28"/>
          <w:szCs w:val="28"/>
        </w:rPr>
        <w:t xml:space="preserve"> сельского поселения, их подпрограммам и (или) непрограммным направлениям деятельности (функциям) органов местного самоуправления </w:t>
      </w:r>
      <w:r>
        <w:rPr>
          <w:color w:val="000000"/>
          <w:sz w:val="28"/>
          <w:szCs w:val="28"/>
        </w:rPr>
        <w:t>Закаринского</w:t>
      </w:r>
      <w:r>
        <w:rPr>
          <w:sz w:val="28"/>
          <w:szCs w:val="28"/>
        </w:rPr>
        <w:t xml:space="preserve"> сельского поселения.</w:t>
      </w:r>
    </w:p>
    <w:p w:rsidR="00F01AD4" w:rsidRDefault="00912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Код целевой статьи расходов бюджетов состоит из десяти разрядов (8-17 разряды кода классификации расходов).</w:t>
      </w:r>
    </w:p>
    <w:p w:rsidR="00F01AD4" w:rsidRDefault="00F01AD4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1938"/>
        <w:gridCol w:w="1596"/>
        <w:gridCol w:w="1046"/>
        <w:gridCol w:w="1045"/>
        <w:gridCol w:w="419"/>
        <w:gridCol w:w="418"/>
        <w:gridCol w:w="419"/>
        <w:gridCol w:w="418"/>
        <w:gridCol w:w="429"/>
      </w:tblGrid>
      <w:tr w:rsidR="00F01AD4">
        <w:tc>
          <w:tcPr>
            <w:tcW w:w="96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Целевая статья </w:t>
            </w:r>
          </w:p>
        </w:tc>
      </w:tr>
      <w:tr w:rsidR="00F01AD4"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Программное (непрограммное) направление расходов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программа 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</w:p>
        </w:tc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расходов </w:t>
            </w:r>
          </w:p>
        </w:tc>
      </w:tr>
      <w:tr w:rsidR="00F01AD4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</w:tr>
      <w:tr w:rsidR="00F01AD4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F01AD4" w:rsidRDefault="00912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proofErr w:type="gramStart"/>
      <w:r>
        <w:rPr>
          <w:sz w:val="28"/>
          <w:szCs w:val="28"/>
        </w:rPr>
        <w:t>кода целевой статьи расходов бюджета поселения</w:t>
      </w:r>
      <w:proofErr w:type="gramEnd"/>
      <w:r>
        <w:rPr>
          <w:sz w:val="28"/>
          <w:szCs w:val="28"/>
        </w:rPr>
        <w:t xml:space="preserve"> состоит из десяти разрядов и включает следующие составные части:</w:t>
      </w:r>
      <w:bookmarkStart w:id="1" w:name="l3361"/>
      <w:bookmarkStart w:id="2" w:name="l4098"/>
      <w:bookmarkEnd w:id="1"/>
      <w:bookmarkEnd w:id="2"/>
    </w:p>
    <w:p w:rsidR="00F01AD4" w:rsidRDefault="00912D7E">
      <w:pPr>
        <w:jc w:val="both"/>
      </w:pPr>
      <w:r>
        <w:rPr>
          <w:sz w:val="28"/>
          <w:szCs w:val="28"/>
        </w:rPr>
        <w:t xml:space="preserve">          код программного (</w:t>
      </w:r>
      <w:r>
        <w:rPr>
          <w:iCs/>
          <w:sz w:val="28"/>
          <w:szCs w:val="28"/>
        </w:rPr>
        <w:t>непрограммного</w:t>
      </w:r>
      <w:r>
        <w:rPr>
          <w:sz w:val="28"/>
          <w:szCs w:val="28"/>
        </w:rPr>
        <w:t xml:space="preserve">) направления расходов (8 - 9 разряды) предназначен для кодирования муниципальных программ </w:t>
      </w:r>
      <w:r>
        <w:rPr>
          <w:color w:val="000000"/>
          <w:sz w:val="28"/>
          <w:szCs w:val="28"/>
        </w:rPr>
        <w:t>Закаринского</w:t>
      </w:r>
      <w:r>
        <w:rPr>
          <w:sz w:val="28"/>
          <w:szCs w:val="28"/>
        </w:rPr>
        <w:t xml:space="preserve"> сельского поселения, </w:t>
      </w:r>
      <w:r>
        <w:rPr>
          <w:iCs/>
          <w:sz w:val="28"/>
          <w:szCs w:val="28"/>
        </w:rPr>
        <w:t xml:space="preserve">непрограммных </w:t>
      </w:r>
      <w:r>
        <w:rPr>
          <w:sz w:val="28"/>
          <w:szCs w:val="28"/>
        </w:rPr>
        <w:t xml:space="preserve">направлений деятельности органов местного самоуправления </w:t>
      </w:r>
      <w:r>
        <w:rPr>
          <w:color w:val="000000"/>
          <w:sz w:val="28"/>
          <w:szCs w:val="28"/>
        </w:rPr>
        <w:t>Закаринского</w:t>
      </w:r>
      <w:r>
        <w:rPr>
          <w:sz w:val="28"/>
          <w:szCs w:val="28"/>
        </w:rPr>
        <w:t xml:space="preserve"> сельского поселения;</w:t>
      </w:r>
    </w:p>
    <w:p w:rsidR="00F01AD4" w:rsidRDefault="00912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подпрограммы (10 разряд) предназначен для кодирования подпрограмм муниципальных программ </w:t>
      </w:r>
      <w:r>
        <w:rPr>
          <w:color w:val="000000"/>
          <w:sz w:val="28"/>
          <w:szCs w:val="28"/>
        </w:rPr>
        <w:t>Закаринского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;</w:t>
      </w:r>
    </w:p>
    <w:p w:rsidR="00F01AD4" w:rsidRDefault="00912D7E">
      <w:pPr>
        <w:jc w:val="both"/>
      </w:pPr>
      <w:r>
        <w:rPr>
          <w:sz w:val="28"/>
          <w:szCs w:val="28"/>
        </w:rPr>
        <w:t xml:space="preserve">код основного мероприятия (11 - 12 разряды) предназначен для кодирования основных мероприятий муниципальных программ </w:t>
      </w:r>
      <w:r>
        <w:rPr>
          <w:color w:val="000000"/>
          <w:sz w:val="28"/>
          <w:szCs w:val="28"/>
        </w:rPr>
        <w:t>Закаринского</w:t>
      </w:r>
      <w:r>
        <w:rPr>
          <w:sz w:val="28"/>
          <w:szCs w:val="28"/>
        </w:rPr>
        <w:t xml:space="preserve"> сельского поселения.</w:t>
      </w:r>
    </w:p>
    <w:p w:rsidR="00F01AD4" w:rsidRDefault="00912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направления расходов (13 - 17 разряды),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F01AD4" w:rsidRDefault="00912D7E">
      <w:pPr>
        <w:jc w:val="both"/>
      </w:pPr>
      <w:r>
        <w:rPr>
          <w:sz w:val="28"/>
          <w:szCs w:val="28"/>
        </w:rPr>
        <w:t xml:space="preserve">        Целевым статьям расходов бюджета присваиваются коды, сформированные с применением буквенно-цифрового ряда: 1, 2, 3, 4, 5, 6, 7, 8, 9, 0.</w:t>
      </w:r>
    </w:p>
    <w:p w:rsidR="00F01AD4" w:rsidRDefault="00912D7E">
      <w:pPr>
        <w:autoSpaceDE w:val="0"/>
        <w:ind w:firstLine="540"/>
        <w:jc w:val="both"/>
      </w:pPr>
      <w:r>
        <w:rPr>
          <w:sz w:val="28"/>
          <w:szCs w:val="28"/>
        </w:rPr>
        <w:t>Наименования целевых статей бюджета сельского поселения устанавливаются администрацией сельского поселения и характеризуют направление бюджетных ассигнований на реализацию:</w:t>
      </w:r>
    </w:p>
    <w:p w:rsidR="00F01AD4" w:rsidRDefault="00912D7E">
      <w:pPr>
        <w:autoSpaceDE w:val="0"/>
        <w:ind w:firstLine="540"/>
        <w:jc w:val="both"/>
      </w:pPr>
      <w:r>
        <w:rPr>
          <w:sz w:val="28"/>
          <w:szCs w:val="28"/>
        </w:rPr>
        <w:t xml:space="preserve">муниципальным программам администрации </w:t>
      </w:r>
      <w:r>
        <w:rPr>
          <w:color w:val="000000"/>
          <w:sz w:val="28"/>
          <w:szCs w:val="28"/>
        </w:rPr>
        <w:t>Закаринского</w:t>
      </w:r>
      <w:r>
        <w:rPr>
          <w:sz w:val="28"/>
          <w:szCs w:val="28"/>
        </w:rPr>
        <w:t xml:space="preserve"> сельского поселения, непрограммных направлений деятельности;</w:t>
      </w:r>
    </w:p>
    <w:p w:rsidR="00F01AD4" w:rsidRDefault="00912D7E">
      <w:pPr>
        <w:autoSpaceDE w:val="0"/>
        <w:ind w:firstLine="540"/>
        <w:jc w:val="both"/>
      </w:pPr>
      <w:r>
        <w:rPr>
          <w:sz w:val="28"/>
          <w:szCs w:val="28"/>
        </w:rPr>
        <w:t xml:space="preserve">подпрограмм  муниципальных программам администрации </w:t>
      </w:r>
      <w:r>
        <w:rPr>
          <w:color w:val="000000"/>
          <w:sz w:val="28"/>
          <w:szCs w:val="28"/>
        </w:rPr>
        <w:t>Закаринского</w:t>
      </w:r>
      <w:r>
        <w:rPr>
          <w:sz w:val="28"/>
          <w:szCs w:val="28"/>
        </w:rPr>
        <w:t xml:space="preserve"> сельского поселения,  непрограммных направлений деятельности;</w:t>
      </w:r>
    </w:p>
    <w:p w:rsidR="00F01AD4" w:rsidRDefault="00912D7E">
      <w:pPr>
        <w:autoSpaceDE w:val="0"/>
        <w:ind w:firstLine="540"/>
        <w:jc w:val="both"/>
      </w:pPr>
      <w:r>
        <w:rPr>
          <w:sz w:val="28"/>
          <w:szCs w:val="28"/>
        </w:rPr>
        <w:t xml:space="preserve">основных задач подпрограмм муниципальным программам  администрации </w:t>
      </w:r>
      <w:r>
        <w:rPr>
          <w:color w:val="000000"/>
          <w:sz w:val="28"/>
          <w:szCs w:val="28"/>
        </w:rPr>
        <w:t>Закаринского</w:t>
      </w:r>
      <w:r>
        <w:rPr>
          <w:sz w:val="28"/>
          <w:szCs w:val="28"/>
        </w:rPr>
        <w:t xml:space="preserve"> сельского поселения;</w:t>
      </w:r>
    </w:p>
    <w:p w:rsidR="00F01AD4" w:rsidRDefault="00912D7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направлений расходов.</w:t>
      </w:r>
    </w:p>
    <w:p w:rsidR="00F01AD4" w:rsidRDefault="00912D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Увязка универсальных направлений расходов с задачей подпрограммы государственной программы устанавливается по следующей структуре кода целевой статьи: </w:t>
      </w:r>
    </w:p>
    <w:tbl>
      <w:tblPr>
        <w:tblW w:w="1008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7528"/>
      </w:tblGrid>
      <w:tr w:rsidR="00F01AD4">
        <w:tc>
          <w:tcPr>
            <w:tcW w:w="2552" w:type="dxa"/>
            <w:shd w:val="clear" w:color="auto" w:fill="auto"/>
          </w:tcPr>
          <w:p w:rsidR="00F01AD4" w:rsidRDefault="00912D7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 0 00 00000</w:t>
            </w:r>
          </w:p>
          <w:p w:rsidR="00F01AD4" w:rsidRDefault="00F01AD4">
            <w:pPr>
              <w:rPr>
                <w:sz w:val="28"/>
                <w:szCs w:val="28"/>
              </w:rPr>
            </w:pPr>
          </w:p>
          <w:p w:rsidR="00F01AD4" w:rsidRDefault="00F01AD4">
            <w:pPr>
              <w:rPr>
                <w:sz w:val="28"/>
                <w:szCs w:val="28"/>
              </w:rPr>
            </w:pPr>
          </w:p>
        </w:tc>
        <w:tc>
          <w:tcPr>
            <w:tcW w:w="7528" w:type="dxa"/>
            <w:shd w:val="clear" w:color="auto" w:fill="auto"/>
          </w:tcPr>
          <w:p w:rsidR="00F01AD4" w:rsidRDefault="00912D7E">
            <w:pPr>
              <w:autoSpaceDE w:val="0"/>
              <w:jc w:val="both"/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t>Закаринского</w:t>
            </w:r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F01AD4" w:rsidRDefault="00F01AD4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F01AD4">
        <w:tc>
          <w:tcPr>
            <w:tcW w:w="2552" w:type="dxa"/>
            <w:shd w:val="clear" w:color="auto" w:fill="auto"/>
          </w:tcPr>
          <w:p w:rsidR="00F01AD4" w:rsidRDefault="00912D7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 X XX 00000</w:t>
            </w:r>
          </w:p>
        </w:tc>
        <w:tc>
          <w:tcPr>
            <w:tcW w:w="7528" w:type="dxa"/>
            <w:shd w:val="clear" w:color="auto" w:fill="auto"/>
          </w:tcPr>
          <w:p w:rsidR="00F01AD4" w:rsidRDefault="00912D7E">
            <w:pPr>
              <w:autoSpaceDE w:val="0"/>
              <w:jc w:val="both"/>
            </w:pPr>
            <w:r>
              <w:rPr>
                <w:sz w:val="28"/>
                <w:szCs w:val="28"/>
              </w:rPr>
              <w:t xml:space="preserve">Задача подпрограммы муниципальной программы </w:t>
            </w:r>
            <w:r>
              <w:rPr>
                <w:color w:val="000000"/>
                <w:sz w:val="28"/>
                <w:szCs w:val="28"/>
              </w:rPr>
              <w:t>Закаринского</w:t>
            </w:r>
            <w:r>
              <w:rPr>
                <w:sz w:val="28"/>
                <w:szCs w:val="28"/>
              </w:rPr>
              <w:t xml:space="preserve"> сельского поселения;</w:t>
            </w:r>
          </w:p>
        </w:tc>
      </w:tr>
      <w:tr w:rsidR="00F01AD4">
        <w:tc>
          <w:tcPr>
            <w:tcW w:w="2552" w:type="dxa"/>
            <w:shd w:val="clear" w:color="auto" w:fill="auto"/>
          </w:tcPr>
          <w:p w:rsidR="00F01AD4" w:rsidRDefault="00912D7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 X XX XXXXX</w:t>
            </w:r>
          </w:p>
        </w:tc>
        <w:tc>
          <w:tcPr>
            <w:tcW w:w="7528" w:type="dxa"/>
            <w:shd w:val="clear" w:color="auto" w:fill="auto"/>
          </w:tcPr>
          <w:p w:rsidR="00F01AD4" w:rsidRDefault="00912D7E">
            <w:pPr>
              <w:autoSpaceDE w:val="0"/>
              <w:jc w:val="both"/>
            </w:pPr>
            <w:r>
              <w:rPr>
                <w:sz w:val="28"/>
                <w:szCs w:val="28"/>
              </w:rPr>
              <w:t xml:space="preserve">Направление расходов на реализацию Задачи подпрограммы муниципальной программы </w:t>
            </w:r>
            <w:r>
              <w:rPr>
                <w:color w:val="000000"/>
                <w:sz w:val="28"/>
                <w:szCs w:val="28"/>
              </w:rPr>
              <w:t>Закаринского</w:t>
            </w:r>
            <w:r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F01AD4" w:rsidRDefault="00912D7E">
      <w:pPr>
        <w:spacing w:before="120"/>
        <w:jc w:val="both"/>
      </w:pPr>
      <w:r>
        <w:rPr>
          <w:b/>
          <w:sz w:val="28"/>
        </w:rPr>
        <w:t xml:space="preserve">       </w:t>
      </w:r>
      <w:r>
        <w:rPr>
          <w:sz w:val="28"/>
        </w:rPr>
        <w:t xml:space="preserve">Перечень и коды </w:t>
      </w:r>
      <w:r>
        <w:rPr>
          <w:sz w:val="28"/>
          <w:szCs w:val="28"/>
        </w:rPr>
        <w:t>муниципальных программ</w:t>
      </w:r>
      <w:r>
        <w:rPr>
          <w:sz w:val="28"/>
        </w:rPr>
        <w:t xml:space="preserve">, относящейся к бюджету поселения, приведены в приложении </w:t>
      </w:r>
      <w:r>
        <w:rPr>
          <w:b/>
          <w:sz w:val="28"/>
        </w:rPr>
        <w:t>1</w:t>
      </w:r>
      <w:r>
        <w:rPr>
          <w:sz w:val="28"/>
        </w:rPr>
        <w:t xml:space="preserve"> к настоящему Порядку.</w:t>
      </w:r>
    </w:p>
    <w:p w:rsidR="00F01AD4" w:rsidRDefault="00912D7E">
      <w:pPr>
        <w:spacing w:before="120"/>
        <w:jc w:val="both"/>
        <w:rPr>
          <w:sz w:val="28"/>
        </w:rPr>
      </w:pPr>
      <w:r>
        <w:rPr>
          <w:sz w:val="28"/>
        </w:rPr>
        <w:t xml:space="preserve"> </w:t>
      </w:r>
    </w:p>
    <w:p w:rsidR="00F01AD4" w:rsidRDefault="00912D7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Порядок отнесения расходов  бюджета поселения на соответствующие  целевые статьи в части, относящейся к  бюджету поселения, приведен в приложении 2 к настоящему Порядку.</w:t>
      </w:r>
    </w:p>
    <w:p w:rsidR="00F01AD4" w:rsidRDefault="00F01AD4">
      <w:pPr>
        <w:pStyle w:val="2"/>
        <w:ind w:left="426"/>
        <w:jc w:val="both"/>
        <w:rPr>
          <w:sz w:val="24"/>
          <w:szCs w:val="28"/>
        </w:rPr>
      </w:pPr>
    </w:p>
    <w:p w:rsidR="00F01AD4" w:rsidRDefault="00F01AD4">
      <w:pPr>
        <w:jc w:val="center"/>
        <w:rPr>
          <w:sz w:val="24"/>
        </w:rPr>
      </w:pPr>
    </w:p>
    <w:p w:rsidR="00F01AD4" w:rsidRDefault="00912D7E">
      <w:pPr>
        <w:jc w:val="center"/>
        <w:rPr>
          <w:b/>
          <w:sz w:val="28"/>
        </w:rPr>
      </w:pPr>
      <w:r>
        <w:rPr>
          <w:b/>
          <w:sz w:val="28"/>
        </w:rPr>
        <w:t>3. Виды расходов</w:t>
      </w:r>
    </w:p>
    <w:p w:rsidR="00F01AD4" w:rsidRDefault="00912D7E">
      <w:pPr>
        <w:spacing w:before="120"/>
        <w:ind w:firstLine="708"/>
        <w:jc w:val="both"/>
      </w:pPr>
      <w:r>
        <w:rPr>
          <w:sz w:val="28"/>
        </w:rPr>
        <w:t xml:space="preserve">Перечень и коды видов расходов в части, относящейся к  бюджету поселения, приведены в приложении </w:t>
      </w:r>
      <w:r>
        <w:rPr>
          <w:b/>
          <w:sz w:val="28"/>
        </w:rPr>
        <w:t>4</w:t>
      </w:r>
      <w:r>
        <w:rPr>
          <w:sz w:val="28"/>
        </w:rPr>
        <w:t xml:space="preserve"> к настоящему Порядку.</w:t>
      </w:r>
    </w:p>
    <w:p w:rsidR="00F01AD4" w:rsidRDefault="00F01AD4">
      <w:pPr>
        <w:pStyle w:val="ConsPlusNormal"/>
        <w:ind w:firstLine="0"/>
        <w:jc w:val="both"/>
        <w:rPr>
          <w:sz w:val="28"/>
        </w:rPr>
      </w:pPr>
    </w:p>
    <w:p w:rsidR="00F01AD4" w:rsidRDefault="00F01A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AD4" w:rsidRDefault="00912D7E">
      <w:pPr>
        <w:pStyle w:val="ConsPlusNormal"/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Приложение 1</w:t>
      </w:r>
    </w:p>
    <w:p w:rsidR="00F01AD4" w:rsidRDefault="00912D7E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 Порядку применения </w:t>
      </w:r>
      <w:proofErr w:type="gramStart"/>
      <w:r>
        <w:rPr>
          <w:sz w:val="24"/>
          <w:szCs w:val="24"/>
        </w:rPr>
        <w:t>бюджетной</w:t>
      </w:r>
      <w:proofErr w:type="gramEnd"/>
      <w:r>
        <w:rPr>
          <w:sz w:val="24"/>
          <w:szCs w:val="24"/>
        </w:rPr>
        <w:t xml:space="preserve">  </w:t>
      </w:r>
    </w:p>
    <w:p w:rsidR="00F01AD4" w:rsidRDefault="00912D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классификации Российской  </w:t>
      </w:r>
    </w:p>
    <w:p w:rsidR="00F01AD4" w:rsidRDefault="00912D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Федерации в части, относящейся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F01AD4" w:rsidRDefault="00912D7E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бюджету поселения</w:t>
      </w:r>
    </w:p>
    <w:p w:rsidR="00F01AD4" w:rsidRDefault="00F01AD4">
      <w:pPr>
        <w:rPr>
          <w:sz w:val="28"/>
          <w:szCs w:val="28"/>
        </w:rPr>
      </w:pPr>
    </w:p>
    <w:p w:rsidR="00F01AD4" w:rsidRDefault="00F01AD4">
      <w:pPr>
        <w:rPr>
          <w:sz w:val="28"/>
          <w:szCs w:val="28"/>
        </w:rPr>
      </w:pPr>
    </w:p>
    <w:p w:rsidR="00F01AD4" w:rsidRDefault="00F01AD4">
      <w:pPr>
        <w:rPr>
          <w:sz w:val="28"/>
          <w:szCs w:val="28"/>
        </w:rPr>
      </w:pPr>
    </w:p>
    <w:p w:rsidR="00F01AD4" w:rsidRDefault="00912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коды муниципальных программ Закаринского сельского поселения, их подпрограмм и непрограммных направлений расходов бюджета поселения</w:t>
      </w:r>
    </w:p>
    <w:p w:rsidR="00F01AD4" w:rsidRDefault="00F01AD4">
      <w:pPr>
        <w:jc w:val="center"/>
        <w:rPr>
          <w:b/>
          <w:sz w:val="28"/>
          <w:szCs w:val="28"/>
        </w:rPr>
      </w:pPr>
    </w:p>
    <w:tbl>
      <w:tblPr>
        <w:tblW w:w="9731" w:type="dxa"/>
        <w:tblInd w:w="-188" w:type="dxa"/>
        <w:tblLook w:val="04A0" w:firstRow="1" w:lastRow="0" w:firstColumn="1" w:lastColumn="0" w:noHBand="0" w:noVBand="1"/>
      </w:tblPr>
      <w:tblGrid>
        <w:gridCol w:w="828"/>
        <w:gridCol w:w="900"/>
        <w:gridCol w:w="8003"/>
      </w:tblGrid>
      <w:tr w:rsidR="00F01A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МП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ПП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муниципальной программы Закаринского сельского поселения / подпрограммы (непрограммного направления расходов районного бюджета)</w:t>
            </w:r>
          </w:p>
        </w:tc>
      </w:tr>
      <w:tr w:rsidR="00F01A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«Развитие муниципального управления Закаринского сельского поселения»</w:t>
            </w:r>
          </w:p>
        </w:tc>
      </w:tr>
      <w:tr w:rsidR="00F01A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Муниципальная программа  «Обеспечение безопасности и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жизнедеятельности населения Закаринского сельского поселения»</w:t>
            </w:r>
          </w:p>
        </w:tc>
      </w:tr>
      <w:tr w:rsidR="00F01AD4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8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Муниципальная программа  «Развитие жилищно-коммунального хозяйства и благоустройство Закаринского сельского поселения»</w:t>
            </w:r>
          </w:p>
        </w:tc>
      </w:tr>
      <w:tr w:rsidR="00F01A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«Развитие транспортной системы  Закаринского сельского поселения»</w:t>
            </w:r>
          </w:p>
        </w:tc>
      </w:tr>
      <w:tr w:rsidR="00F01A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Муниципальная программа  «Управление муниципальным имуществом и земельными ресурсами Закаринского сельского поселения»</w:t>
            </w:r>
          </w:p>
        </w:tc>
      </w:tr>
      <w:tr w:rsidR="00F01A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Муниципальная программа  «Развитие строительства, архитектуры и градостроительства Закаринского сельского поселения»</w:t>
            </w:r>
          </w:p>
        </w:tc>
      </w:tr>
      <w:tr w:rsidR="00F01A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«Развитие культуры Закаринского сельского поселения»</w:t>
            </w:r>
          </w:p>
        </w:tc>
      </w:tr>
      <w:tr w:rsidR="00F01A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F01AD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F01AD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F01AD4" w:rsidRDefault="00912D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«Создание добровольной народной дружины в Закаринском сельском поселении»</w:t>
            </w:r>
          </w:p>
        </w:tc>
      </w:tr>
    </w:tbl>
    <w:p w:rsidR="00F01AD4" w:rsidRDefault="00F01AD4">
      <w:pPr>
        <w:jc w:val="right"/>
        <w:rPr>
          <w:sz w:val="28"/>
          <w:szCs w:val="28"/>
        </w:rPr>
      </w:pPr>
    </w:p>
    <w:p w:rsidR="00F01AD4" w:rsidRDefault="00F01A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AD4" w:rsidRDefault="00F01A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AD4" w:rsidRDefault="00F01A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AD4" w:rsidRDefault="00F01A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AD4" w:rsidRDefault="00912D7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F01AD4" w:rsidRDefault="00912D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применения </w:t>
      </w:r>
      <w:proofErr w:type="gramStart"/>
      <w:r>
        <w:rPr>
          <w:sz w:val="24"/>
          <w:szCs w:val="24"/>
        </w:rPr>
        <w:t>бюджетной</w:t>
      </w:r>
      <w:proofErr w:type="gramEnd"/>
      <w:r>
        <w:rPr>
          <w:sz w:val="24"/>
          <w:szCs w:val="24"/>
        </w:rPr>
        <w:t xml:space="preserve"> </w:t>
      </w:r>
    </w:p>
    <w:p w:rsidR="00F01AD4" w:rsidRDefault="00912D7E">
      <w:pPr>
        <w:jc w:val="right"/>
        <w:rPr>
          <w:sz w:val="24"/>
          <w:szCs w:val="24"/>
        </w:rPr>
      </w:pPr>
      <w:r>
        <w:rPr>
          <w:sz w:val="24"/>
          <w:szCs w:val="24"/>
        </w:rPr>
        <w:t>классификации Российской Федерации</w:t>
      </w:r>
    </w:p>
    <w:p w:rsidR="00F01AD4" w:rsidRDefault="00912D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части, </w:t>
      </w:r>
      <w:proofErr w:type="gramStart"/>
      <w:r>
        <w:rPr>
          <w:sz w:val="24"/>
          <w:szCs w:val="24"/>
        </w:rPr>
        <w:t>относящихся</w:t>
      </w:r>
      <w:proofErr w:type="gramEnd"/>
      <w:r>
        <w:rPr>
          <w:sz w:val="24"/>
          <w:szCs w:val="24"/>
        </w:rPr>
        <w:t xml:space="preserve"> к бюджету поселения</w:t>
      </w:r>
    </w:p>
    <w:p w:rsidR="00F01AD4" w:rsidRDefault="00F01AD4">
      <w:pPr>
        <w:jc w:val="right"/>
        <w:rPr>
          <w:sz w:val="28"/>
          <w:szCs w:val="28"/>
        </w:rPr>
      </w:pPr>
    </w:p>
    <w:p w:rsidR="00F01AD4" w:rsidRDefault="00F01AD4">
      <w:pPr>
        <w:jc w:val="right"/>
        <w:rPr>
          <w:sz w:val="28"/>
          <w:szCs w:val="28"/>
        </w:rPr>
      </w:pPr>
    </w:p>
    <w:p w:rsidR="00F01AD4" w:rsidRDefault="00912D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и коды направлений расходов бюджета поселения</w:t>
      </w:r>
    </w:p>
    <w:p w:rsidR="00F01AD4" w:rsidRDefault="00912D7E">
      <w:pPr>
        <w:tabs>
          <w:tab w:val="left" w:pos="1110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10505" w:type="dxa"/>
        <w:tblInd w:w="-716" w:type="dxa"/>
        <w:tblLook w:val="04A0" w:firstRow="1" w:lastRow="0" w:firstColumn="1" w:lastColumn="0" w:noHBand="0" w:noVBand="1"/>
      </w:tblPr>
      <w:tblGrid>
        <w:gridCol w:w="1342"/>
        <w:gridCol w:w="1342"/>
        <w:gridCol w:w="7821"/>
      </w:tblGrid>
      <w:tr w:rsidR="00F01AD4">
        <w:trPr>
          <w:trHeight w:val="735"/>
        </w:trPr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направления   расходов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Наименование </w:t>
            </w:r>
            <w:r>
              <w:rPr>
                <w:bCs/>
                <w:color w:val="000000"/>
                <w:sz w:val="28"/>
                <w:szCs w:val="28"/>
              </w:rPr>
              <w:t>направления расходов бюджета поселения</w:t>
            </w:r>
          </w:p>
        </w:tc>
      </w:tr>
      <w:tr w:rsidR="00F01AD4">
        <w:trPr>
          <w:trHeight w:val="391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F01AD4">
        <w:trPr>
          <w:trHeight w:val="384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01А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</w:tr>
      <w:tr w:rsidR="00306151">
        <w:trPr>
          <w:trHeight w:val="384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06151" w:rsidRDefault="00306151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06151" w:rsidRDefault="00306151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  <w:r w:rsidRPr="00306151">
              <w:rPr>
                <w:rStyle w:val="controls-fieldlinkitem-caption"/>
                <w:sz w:val="28"/>
                <w:szCs w:val="28"/>
              </w:rPr>
              <w:t>Б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06151" w:rsidRDefault="00306151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</w:tr>
      <w:tr w:rsidR="00F01AD4">
        <w:trPr>
          <w:trHeight w:val="384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91 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</w:tr>
      <w:tr w:rsidR="00F01AD4">
        <w:trPr>
          <w:trHeight w:val="276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02А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</w:tr>
      <w:tr w:rsidR="00F01AD4">
        <w:trPr>
          <w:trHeight w:val="276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</w:tr>
      <w:tr w:rsidR="00F01AD4">
        <w:trPr>
          <w:trHeight w:val="276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</w:tr>
      <w:tr w:rsidR="00F01AD4">
        <w:trPr>
          <w:trHeight w:val="456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Мероприятия в установленной сфере деятельности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другим общегосударственным вопросам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02А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национальной безопасности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национальной безопасности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коммунального хозяйства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жилищного хозяйства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дорожной деятельности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</w:pPr>
            <w:r>
              <w:rPr>
                <w:color w:val="000000"/>
                <w:sz w:val="28"/>
                <w:szCs w:val="28"/>
              </w:rPr>
              <w:t>Мероприятия в сфере строительства, архитектуры и градостроительства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землеустройства и землепользования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благоустройства городских и сельских поселений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</w:pPr>
            <w:r>
              <w:rPr>
                <w:color w:val="000000"/>
                <w:sz w:val="28"/>
                <w:szCs w:val="28"/>
              </w:rPr>
              <w:t>Мероприятия в сфере организаций и содержания мест захоронения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содержания уличного освещения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развития системы обращения с отходами производства и потребления на территории сельского поселения</w:t>
            </w:r>
          </w:p>
        </w:tc>
      </w:tr>
      <w:tr w:rsidR="00F01AD4">
        <w:trPr>
          <w:trHeight w:val="446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управления муниципальным имуществом</w:t>
            </w:r>
          </w:p>
        </w:tc>
      </w:tr>
      <w:tr w:rsidR="00F01AD4">
        <w:trPr>
          <w:trHeight w:val="446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Мероприятия по созданию добровольных народных дружин    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 w:rsidP="00E61CBF">
            <w:pPr>
              <w:autoSpaceDE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  <w:r w:rsidR="00E61CBF"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E61CBF">
            <w:pPr>
              <w:autoSpaceDE w:val="0"/>
            </w:pPr>
            <w:r w:rsidRPr="00E61CBF">
              <w:rPr>
                <w:b/>
                <w:color w:val="000000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1CBF">
              <w:rPr>
                <w:b/>
                <w:color w:val="000000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</w:tr>
      <w:tr w:rsidR="00F01AD4">
        <w:trPr>
          <w:trHeight w:val="792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 w:rsidP="00E61CBF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E61CB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shd w:val="clear" w:color="auto" w:fill="FFFFFF"/>
            </w:pPr>
            <w:r>
              <w:rPr>
                <w:sz w:val="28"/>
                <w:szCs w:val="28"/>
              </w:rPr>
              <w:t>У</w:t>
            </w:r>
            <w:r>
              <w:rPr>
                <w:rFonts w:ascii="yandex-sans;Times New Roman" w:hAnsi="yandex-sans;Times New Roman" w:cs="yandex-sans;Times New Roman"/>
                <w:color w:val="000000"/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е</w:t>
            </w:r>
            <w:r>
              <w:rPr>
                <w:rFonts w:ascii="yandex-sans;Times New Roman" w:hAnsi="yandex-sans;Times New Roman" w:cs="yandex-sans;Times New Roman"/>
                <w:color w:val="000000"/>
                <w:sz w:val="28"/>
                <w:szCs w:val="28"/>
              </w:rPr>
              <w:t xml:space="preserve"> в предупреждении и ликвидации последствий чрезвычайных ситуаций в границах поселения    </w:t>
            </w:r>
          </w:p>
          <w:p w:rsidR="00F01AD4" w:rsidRDefault="00912D7E">
            <w:pPr>
              <w:shd w:val="clear" w:color="auto" w:fill="FFFFFF"/>
              <w:rPr>
                <w:rFonts w:ascii="yandex-sans;Times New Roman" w:eastAsia="yandex-sans;Times New Roman" w:hAnsi="yandex-sans;Times New Roman" w:cs="yandex-sans;Times New Roman"/>
                <w:color w:val="000000"/>
                <w:sz w:val="28"/>
                <w:szCs w:val="28"/>
              </w:rPr>
            </w:pPr>
            <w:r>
              <w:rPr>
                <w:rFonts w:ascii="yandex-sans;Times New Roman" w:eastAsia="yandex-sans;Times New Roman" w:hAnsi="yandex-sans;Times New Roman" w:cs="yandex-sans;Times New Roman"/>
                <w:color w:val="000000"/>
                <w:sz w:val="28"/>
                <w:szCs w:val="28"/>
              </w:rPr>
              <w:t xml:space="preserve">             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Резервные фонды местных администраций</w:t>
            </w:r>
          </w:p>
        </w:tc>
      </w:tr>
    </w:tbl>
    <w:p w:rsidR="00F01AD4" w:rsidRDefault="00F01AD4">
      <w:pPr>
        <w:rPr>
          <w:sz w:val="28"/>
          <w:szCs w:val="28"/>
        </w:rPr>
      </w:pPr>
    </w:p>
    <w:p w:rsidR="00F01AD4" w:rsidRDefault="00F01AD4">
      <w:pPr>
        <w:jc w:val="center"/>
        <w:rPr>
          <w:sz w:val="28"/>
          <w:szCs w:val="28"/>
        </w:rPr>
      </w:pPr>
    </w:p>
    <w:p w:rsidR="00F01AD4" w:rsidRDefault="00F01AD4">
      <w:pPr>
        <w:jc w:val="center"/>
        <w:rPr>
          <w:sz w:val="28"/>
          <w:szCs w:val="28"/>
        </w:rPr>
      </w:pPr>
    </w:p>
    <w:p w:rsidR="00F01AD4" w:rsidRDefault="00F01AD4">
      <w:pPr>
        <w:jc w:val="center"/>
        <w:rPr>
          <w:sz w:val="28"/>
          <w:szCs w:val="28"/>
        </w:rPr>
      </w:pPr>
    </w:p>
    <w:p w:rsidR="00F01AD4" w:rsidRDefault="00912D7E">
      <w:pPr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Р Я Д О К</w:t>
      </w:r>
    </w:p>
    <w:p w:rsidR="00F01AD4" w:rsidRDefault="00F01AD4">
      <w:pPr>
        <w:spacing w:line="240" w:lineRule="exact"/>
        <w:jc w:val="center"/>
        <w:rPr>
          <w:b/>
          <w:sz w:val="28"/>
          <w:szCs w:val="28"/>
        </w:rPr>
      </w:pPr>
    </w:p>
    <w:p w:rsidR="00F01AD4" w:rsidRDefault="00912D7E">
      <w:pPr>
        <w:spacing w:line="240" w:lineRule="exact"/>
        <w:jc w:val="center"/>
      </w:pPr>
      <w:r>
        <w:rPr>
          <w:b/>
          <w:sz w:val="28"/>
          <w:szCs w:val="28"/>
        </w:rPr>
        <w:t>отнесения расходов бюджета  на соответствующие целевые статьи в части, относящейся к  бюджету поселения</w:t>
      </w:r>
    </w:p>
    <w:p w:rsidR="00F01AD4" w:rsidRDefault="00F01AD4">
      <w:pPr>
        <w:spacing w:line="240" w:lineRule="exact"/>
        <w:jc w:val="both"/>
        <w:rPr>
          <w:b/>
          <w:sz w:val="28"/>
          <w:szCs w:val="28"/>
        </w:rPr>
      </w:pPr>
    </w:p>
    <w:p w:rsidR="00F01AD4" w:rsidRDefault="00F01AD4">
      <w:pPr>
        <w:jc w:val="both"/>
        <w:rPr>
          <w:b/>
          <w:bCs/>
          <w:sz w:val="28"/>
          <w:szCs w:val="28"/>
        </w:rPr>
      </w:pPr>
    </w:p>
    <w:p w:rsidR="00F01AD4" w:rsidRDefault="00912D7E">
      <w:pPr>
        <w:jc w:val="both"/>
      </w:pPr>
      <w:r>
        <w:rPr>
          <w:b/>
          <w:bCs/>
          <w:iCs/>
          <w:sz w:val="28"/>
          <w:szCs w:val="28"/>
        </w:rPr>
        <w:t xml:space="preserve">      01000 51180 </w:t>
      </w:r>
      <w:r w:rsidR="002919D1" w:rsidRPr="002919D1">
        <w:rPr>
          <w:b/>
          <w:bCs/>
          <w:sz w:val="28"/>
          <w:szCs w:val="28"/>
        </w:rPr>
        <w:t>Осуществление переданных полномочий Российской Федерации по осуществлению первичного воинского учета органами местного самоуправления поселений, муниципальных и городских округов.</w:t>
      </w: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>По данной целевой статье отражаются расходы поселения, связанные с осуществлением полномочий по первичному воинскому учету на территориях, где отсутствуют военные комиссариаты.</w:t>
      </w:r>
    </w:p>
    <w:p w:rsidR="00F01AD4" w:rsidRDefault="00F01AD4">
      <w:pPr>
        <w:jc w:val="both"/>
        <w:rPr>
          <w:sz w:val="28"/>
          <w:szCs w:val="28"/>
        </w:rPr>
      </w:pPr>
    </w:p>
    <w:p w:rsidR="00F01AD4" w:rsidRDefault="00912D7E">
      <w:pPr>
        <w:jc w:val="center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01000 91000</w:t>
      </w:r>
      <w:r>
        <w:rPr>
          <w:b/>
          <w:sz w:val="28"/>
        </w:rPr>
        <w:t xml:space="preserve"> </w:t>
      </w:r>
      <w:r>
        <w:rPr>
          <w:b/>
          <w:bCs/>
          <w:sz w:val="28"/>
          <w:szCs w:val="28"/>
        </w:rPr>
        <w:t>Руководство и управление в сфере установленных функций.</w:t>
      </w:r>
    </w:p>
    <w:p w:rsidR="00F01AD4" w:rsidRDefault="00912D7E">
      <w:pPr>
        <w:autoSpaceDE w:val="0"/>
        <w:ind w:firstLine="540"/>
        <w:jc w:val="both"/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По данной целевой статье отражаются расходы на содержание и обеспечение </w:t>
      </w:r>
      <w:proofErr w:type="gramStart"/>
      <w:r>
        <w:rPr>
          <w:sz w:val="28"/>
          <w:szCs w:val="28"/>
        </w:rPr>
        <w:t>деятельности аппарата управления органа местного самоуправления</w:t>
      </w:r>
      <w:proofErr w:type="gramEnd"/>
      <w:r>
        <w:rPr>
          <w:sz w:val="28"/>
          <w:szCs w:val="28"/>
        </w:rPr>
        <w:t>.</w:t>
      </w:r>
    </w:p>
    <w:p w:rsidR="00354400" w:rsidRDefault="00354400" w:rsidP="00354400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01000 91010</w:t>
      </w:r>
      <w:r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Глава муниципального образования.</w:t>
      </w:r>
    </w:p>
    <w:p w:rsidR="00F01AD4" w:rsidRDefault="00354400" w:rsidP="00354400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По данной целевой статье отражаются расходы бюджета поселения на </w:t>
      </w:r>
      <w:r>
        <w:rPr>
          <w:sz w:val="28"/>
          <w:szCs w:val="28"/>
        </w:rPr>
        <w:t>содержание и обеспечение деятельности главы администрации сельского поселения.</w:t>
      </w:r>
      <w:r>
        <w:t xml:space="preserve"> </w:t>
      </w:r>
    </w:p>
    <w:p w:rsidR="00F01AD4" w:rsidRDefault="00912D7E">
      <w:r>
        <w:rPr>
          <w:b/>
          <w:bCs/>
          <w:sz w:val="28"/>
          <w:szCs w:val="28"/>
        </w:rPr>
        <w:t xml:space="preserve">  </w:t>
      </w:r>
      <w:r w:rsidR="003544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01000 9101А 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Расходы за счет средств областного бюджета</w:t>
      </w:r>
      <w:r>
        <w:rPr>
          <w:bCs/>
          <w:sz w:val="28"/>
          <w:szCs w:val="28"/>
        </w:rPr>
        <w:t xml:space="preserve"> </w:t>
      </w:r>
    </w:p>
    <w:p w:rsidR="00F01AD4" w:rsidRDefault="00912D7E">
      <w:pPr>
        <w:jc w:val="both"/>
      </w:pPr>
      <w:r>
        <w:rPr>
          <w:bCs/>
          <w:sz w:val="28"/>
          <w:szCs w:val="28"/>
        </w:rPr>
        <w:t xml:space="preserve">    По данной целевой статье отражаются расходы по заработной плате с отчислениями </w:t>
      </w:r>
      <w:r>
        <w:rPr>
          <w:sz w:val="28"/>
          <w:szCs w:val="28"/>
        </w:rPr>
        <w:t>за счет средств областного бюджета.</w:t>
      </w:r>
    </w:p>
    <w:p w:rsidR="00306151" w:rsidRDefault="00306151" w:rsidP="00306151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544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01000 9101</w:t>
      </w:r>
      <w:proofErr w:type="gramStart"/>
      <w:r w:rsidRPr="00306151">
        <w:rPr>
          <w:rStyle w:val="controls-fieldlinkitem-caption"/>
          <w:sz w:val="28"/>
          <w:szCs w:val="28"/>
        </w:rPr>
        <w:t xml:space="preserve"> </w:t>
      </w:r>
      <w:r w:rsidRPr="00E61CBF">
        <w:rPr>
          <w:rStyle w:val="controls-fieldlinkitem-caption"/>
          <w:b/>
          <w:sz w:val="28"/>
          <w:szCs w:val="28"/>
        </w:rPr>
        <w:t>Б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306151">
        <w:rPr>
          <w:b/>
          <w:sz w:val="28"/>
          <w:szCs w:val="28"/>
        </w:rPr>
        <w:t>Расходы по софинансированию за счет средств местного бюджета</w:t>
      </w:r>
      <w:r w:rsidRPr="00306151">
        <w:t xml:space="preserve"> </w:t>
      </w:r>
      <w:r>
        <w:rPr>
          <w:b/>
          <w:sz w:val="28"/>
          <w:szCs w:val="28"/>
        </w:rPr>
        <w:t xml:space="preserve"> </w:t>
      </w:r>
    </w:p>
    <w:p w:rsidR="00F01AD4" w:rsidRDefault="00306151" w:rsidP="00354400">
      <w:r>
        <w:rPr>
          <w:bCs/>
          <w:sz w:val="28"/>
          <w:szCs w:val="28"/>
        </w:rPr>
        <w:t xml:space="preserve">    По данной целевой статье отражаются расходы по заработной плате с отчислениями </w:t>
      </w:r>
      <w:r>
        <w:rPr>
          <w:sz w:val="28"/>
          <w:szCs w:val="28"/>
        </w:rPr>
        <w:t>за счет средств местного бюджета.</w:t>
      </w:r>
      <w:r>
        <w:t xml:space="preserve"> </w:t>
      </w:r>
      <w:r w:rsidR="00354400">
        <w:rPr>
          <w:b/>
          <w:bCs/>
          <w:sz w:val="28"/>
          <w:szCs w:val="28"/>
        </w:rPr>
        <w:t xml:space="preserve"> </w:t>
      </w:r>
    </w:p>
    <w:p w:rsidR="00354400" w:rsidRDefault="00354400" w:rsidP="0030615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54400" w:rsidRDefault="00354400" w:rsidP="00354400">
      <w:r>
        <w:rPr>
          <w:b/>
          <w:bCs/>
          <w:sz w:val="28"/>
          <w:szCs w:val="28"/>
        </w:rPr>
        <w:t xml:space="preserve">   01000 91020</w:t>
      </w:r>
      <w:r>
        <w:rPr>
          <w:bCs/>
          <w:sz w:val="28"/>
          <w:szCs w:val="28"/>
        </w:rPr>
        <w:t xml:space="preserve">  </w:t>
      </w:r>
      <w:r w:rsidR="000B671D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Центральный аппарат.</w:t>
      </w:r>
    </w:p>
    <w:p w:rsidR="00354400" w:rsidRDefault="00354400" w:rsidP="00354400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По данной целевой статье отражаются расходы бюджета на обеспечение выполнения функций органов местного самоуправления.</w:t>
      </w:r>
    </w:p>
    <w:p w:rsidR="00354400" w:rsidRDefault="00354400" w:rsidP="00354400">
      <w:pPr>
        <w:autoSpaceDE w:val="0"/>
        <w:jc w:val="both"/>
        <w:rPr>
          <w:bCs/>
          <w:sz w:val="28"/>
          <w:szCs w:val="28"/>
        </w:rPr>
      </w:pPr>
    </w:p>
    <w:p w:rsidR="00F01AD4" w:rsidRDefault="00F01AD4">
      <w:pPr>
        <w:jc w:val="both"/>
        <w:rPr>
          <w:b/>
          <w:bCs/>
          <w:sz w:val="28"/>
          <w:szCs w:val="28"/>
        </w:rPr>
      </w:pPr>
    </w:p>
    <w:p w:rsidR="00F01AD4" w:rsidRDefault="00354400">
      <w:r>
        <w:rPr>
          <w:b/>
          <w:bCs/>
          <w:sz w:val="28"/>
          <w:szCs w:val="28"/>
        </w:rPr>
        <w:t xml:space="preserve">  </w:t>
      </w:r>
      <w:r w:rsidR="00912D7E">
        <w:rPr>
          <w:b/>
          <w:bCs/>
          <w:sz w:val="28"/>
          <w:szCs w:val="28"/>
        </w:rPr>
        <w:t>01000 9102А</w:t>
      </w:r>
      <w:r w:rsidR="000B671D">
        <w:rPr>
          <w:b/>
          <w:bCs/>
          <w:sz w:val="28"/>
          <w:szCs w:val="28"/>
        </w:rPr>
        <w:t xml:space="preserve"> </w:t>
      </w:r>
      <w:r w:rsidR="00912D7E">
        <w:rPr>
          <w:b/>
          <w:bCs/>
          <w:sz w:val="28"/>
          <w:szCs w:val="28"/>
        </w:rPr>
        <w:t xml:space="preserve"> </w:t>
      </w:r>
      <w:r w:rsidR="00912D7E">
        <w:rPr>
          <w:bCs/>
          <w:sz w:val="28"/>
          <w:szCs w:val="28"/>
        </w:rPr>
        <w:t xml:space="preserve"> </w:t>
      </w:r>
      <w:r w:rsidR="00912D7E">
        <w:rPr>
          <w:b/>
          <w:sz w:val="28"/>
          <w:szCs w:val="28"/>
        </w:rPr>
        <w:t>Расходы за счет средств областного бюджета</w:t>
      </w:r>
      <w:r w:rsidR="00912D7E">
        <w:rPr>
          <w:bCs/>
          <w:sz w:val="28"/>
          <w:szCs w:val="28"/>
        </w:rPr>
        <w:t xml:space="preserve"> </w:t>
      </w:r>
    </w:p>
    <w:p w:rsidR="00354400" w:rsidRDefault="00912D7E" w:rsidP="002919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По данной целевой статье отражаются расходы по заработной плате с отчислениями </w:t>
      </w:r>
      <w:r>
        <w:rPr>
          <w:sz w:val="28"/>
          <w:szCs w:val="28"/>
        </w:rPr>
        <w:t>за счет средств областного бюджета.</w:t>
      </w:r>
      <w:r w:rsidR="002919D1">
        <w:t xml:space="preserve"> </w:t>
      </w:r>
    </w:p>
    <w:p w:rsidR="00F01AD4" w:rsidRDefault="002919D1" w:rsidP="00354400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01AD4" w:rsidRDefault="00912D7E">
      <w:pPr>
        <w:autoSpaceDE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01000 91040</w:t>
      </w:r>
      <w:r w:rsidR="000B671D">
        <w:rPr>
          <w:b/>
          <w:bCs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0B67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Мероприятия в сфере социальной политики.</w:t>
      </w:r>
    </w:p>
    <w:p w:rsidR="00F01AD4" w:rsidRDefault="00912D7E">
      <w:pPr>
        <w:autoSpaceDE w:val="0"/>
        <w:jc w:val="both"/>
      </w:pPr>
      <w:r>
        <w:rPr>
          <w:bCs/>
          <w:sz w:val="28"/>
          <w:szCs w:val="28"/>
        </w:rPr>
        <w:t xml:space="preserve">         По данной целевой статье отражаются </w:t>
      </w:r>
      <w:r>
        <w:rPr>
          <w:sz w:val="28"/>
          <w:szCs w:val="28"/>
        </w:rPr>
        <w:t>доплаты к пенсиям государственных служащих субъектов Российской Федерации</w:t>
      </w:r>
    </w:p>
    <w:p w:rsidR="00F01AD4" w:rsidRDefault="00F01AD4">
      <w:pPr>
        <w:autoSpaceDE w:val="0"/>
        <w:jc w:val="both"/>
        <w:rPr>
          <w:b/>
          <w:bCs/>
          <w:sz w:val="28"/>
          <w:szCs w:val="28"/>
        </w:rPr>
      </w:pPr>
    </w:p>
    <w:p w:rsidR="00F01AD4" w:rsidRDefault="00912D7E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01000 92000</w:t>
      </w:r>
      <w:r w:rsidR="000B671D">
        <w:rPr>
          <w:b/>
          <w:bCs/>
          <w:iCs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Мероприятия в установленной сфере деятельности.</w:t>
      </w:r>
    </w:p>
    <w:p w:rsidR="00F01AD4" w:rsidRDefault="00912D7E">
      <w:pPr>
        <w:autoSpaceDE w:val="0"/>
        <w:ind w:firstLine="540"/>
        <w:jc w:val="both"/>
      </w:pPr>
      <w:r>
        <w:rPr>
          <w:b/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По данной целевой статье отражаются расходы бюджета поселения на содержание и обеспечение деятельности органов местного самоуправления.</w:t>
      </w:r>
    </w:p>
    <w:p w:rsidR="00F01AD4" w:rsidRDefault="00F01AD4">
      <w:pPr>
        <w:autoSpaceDE w:val="0"/>
        <w:ind w:firstLine="540"/>
        <w:jc w:val="both"/>
        <w:rPr>
          <w:bCs/>
          <w:sz w:val="28"/>
          <w:szCs w:val="28"/>
        </w:rPr>
      </w:pPr>
    </w:p>
    <w:p w:rsidR="00F01AD4" w:rsidRDefault="00912D7E">
      <w:pPr>
        <w:autoSpaceDE w:val="0"/>
        <w:jc w:val="both"/>
      </w:pPr>
      <w:r>
        <w:rPr>
          <w:b/>
          <w:bCs/>
          <w:sz w:val="28"/>
          <w:szCs w:val="28"/>
        </w:rPr>
        <w:t xml:space="preserve">     01000 92010</w:t>
      </w:r>
      <w:r>
        <w:rPr>
          <w:b/>
          <w:sz w:val="28"/>
          <w:szCs w:val="28"/>
        </w:rPr>
        <w:t xml:space="preserve"> </w:t>
      </w:r>
      <w:r w:rsidR="000B671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Мероприятия по другим общегосударственным вопросам. </w:t>
      </w:r>
    </w:p>
    <w:p w:rsidR="00F01AD4" w:rsidRDefault="00912D7E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По данной целевой статье отражаются расходы бюджета, не отнесенные к другим целевым статьям. </w:t>
      </w:r>
    </w:p>
    <w:p w:rsidR="00F01AD4" w:rsidRDefault="00F01AD4">
      <w:pPr>
        <w:jc w:val="center"/>
        <w:rPr>
          <w:bCs/>
          <w:iCs/>
          <w:sz w:val="28"/>
          <w:szCs w:val="28"/>
        </w:rPr>
      </w:pPr>
    </w:p>
    <w:p w:rsidR="00F01AD4" w:rsidRDefault="00F01AD4">
      <w:pPr>
        <w:jc w:val="center"/>
        <w:rPr>
          <w:bCs/>
          <w:iCs/>
          <w:sz w:val="28"/>
          <w:szCs w:val="28"/>
        </w:rPr>
      </w:pPr>
    </w:p>
    <w:p w:rsidR="00F01AD4" w:rsidRDefault="00354400">
      <w:pPr>
        <w:autoSpaceDE w:val="0"/>
        <w:jc w:val="both"/>
      </w:pPr>
      <w:r>
        <w:rPr>
          <w:b/>
          <w:bCs/>
          <w:iCs/>
          <w:sz w:val="28"/>
          <w:szCs w:val="28"/>
        </w:rPr>
        <w:t xml:space="preserve"> </w:t>
      </w:r>
      <w:r w:rsidR="00912D7E">
        <w:rPr>
          <w:b/>
          <w:bCs/>
          <w:iCs/>
          <w:sz w:val="28"/>
          <w:szCs w:val="28"/>
        </w:rPr>
        <w:t xml:space="preserve"> 02000 92000</w:t>
      </w:r>
      <w:r w:rsidR="000B671D">
        <w:rPr>
          <w:b/>
          <w:bCs/>
          <w:iCs/>
          <w:sz w:val="28"/>
          <w:szCs w:val="28"/>
        </w:rPr>
        <w:t xml:space="preserve">   </w:t>
      </w:r>
      <w:r w:rsidR="00912D7E">
        <w:rPr>
          <w:b/>
          <w:sz w:val="28"/>
          <w:szCs w:val="28"/>
        </w:rPr>
        <w:t xml:space="preserve"> Мероприятия в установленной сфере деятельности.</w:t>
      </w:r>
    </w:p>
    <w:p w:rsidR="00F01AD4" w:rsidRDefault="00912D7E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01AD4" w:rsidRDefault="00354400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2D7E">
        <w:rPr>
          <w:b/>
          <w:bCs/>
          <w:sz w:val="28"/>
          <w:szCs w:val="28"/>
        </w:rPr>
        <w:t xml:space="preserve">02000 92020 </w:t>
      </w:r>
      <w:r w:rsidR="002919D1">
        <w:rPr>
          <w:b/>
          <w:bCs/>
          <w:sz w:val="28"/>
          <w:szCs w:val="28"/>
        </w:rPr>
        <w:t xml:space="preserve">  </w:t>
      </w:r>
      <w:r w:rsidR="00912D7E">
        <w:rPr>
          <w:b/>
          <w:bCs/>
          <w:sz w:val="28"/>
          <w:szCs w:val="28"/>
        </w:rPr>
        <w:t>Мероприятия в сфере пожарной  безопа</w:t>
      </w:r>
      <w:r w:rsidR="002919D1">
        <w:rPr>
          <w:b/>
          <w:bCs/>
          <w:sz w:val="28"/>
          <w:szCs w:val="28"/>
        </w:rPr>
        <w:t>с</w:t>
      </w:r>
      <w:r w:rsidR="00912D7E">
        <w:rPr>
          <w:b/>
          <w:bCs/>
          <w:sz w:val="28"/>
          <w:szCs w:val="28"/>
        </w:rPr>
        <w:t>ности</w:t>
      </w:r>
      <w:r w:rsidR="002919D1">
        <w:rPr>
          <w:b/>
          <w:bCs/>
          <w:sz w:val="28"/>
          <w:szCs w:val="28"/>
        </w:rPr>
        <w:t>.</w:t>
      </w:r>
    </w:p>
    <w:p w:rsidR="00F01AD4" w:rsidRDefault="00354400" w:rsidP="00354400">
      <w:pPr>
        <w:autoSpaceDE w:val="0"/>
        <w:jc w:val="both"/>
      </w:pPr>
      <w:r>
        <w:rPr>
          <w:b/>
          <w:bCs/>
          <w:sz w:val="28"/>
          <w:szCs w:val="28"/>
        </w:rPr>
        <w:t xml:space="preserve"> </w:t>
      </w:r>
      <w:r w:rsidR="00912D7E">
        <w:rPr>
          <w:b/>
          <w:bCs/>
          <w:sz w:val="28"/>
          <w:szCs w:val="28"/>
        </w:rPr>
        <w:t xml:space="preserve"> </w:t>
      </w:r>
      <w:r w:rsidR="00912D7E">
        <w:rPr>
          <w:bCs/>
          <w:sz w:val="28"/>
          <w:szCs w:val="28"/>
        </w:rPr>
        <w:t>По данной целевой статье отражаются расходы бюджета поселения на содержание и обеспечение  национальной безопасности и правоохранительной деятельности.</w:t>
      </w:r>
    </w:p>
    <w:p w:rsidR="00F01AD4" w:rsidRDefault="00F01AD4">
      <w:pPr>
        <w:autoSpaceDE w:val="0"/>
        <w:ind w:firstLine="540"/>
        <w:jc w:val="both"/>
        <w:rPr>
          <w:bCs/>
          <w:sz w:val="28"/>
          <w:szCs w:val="28"/>
        </w:rPr>
      </w:pPr>
    </w:p>
    <w:p w:rsidR="00F01AD4" w:rsidRDefault="00912D7E">
      <w:r>
        <w:rPr>
          <w:b/>
          <w:bCs/>
          <w:sz w:val="28"/>
          <w:szCs w:val="28"/>
        </w:rPr>
        <w:t xml:space="preserve">02000 9202А </w:t>
      </w:r>
      <w:r>
        <w:rPr>
          <w:bCs/>
          <w:sz w:val="28"/>
          <w:szCs w:val="28"/>
        </w:rPr>
        <w:t xml:space="preserve"> </w:t>
      </w:r>
      <w:r w:rsidR="000B671D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Расходы за счет средств областного бюджета</w:t>
      </w:r>
      <w:r>
        <w:rPr>
          <w:bCs/>
          <w:sz w:val="28"/>
          <w:szCs w:val="28"/>
        </w:rPr>
        <w:t xml:space="preserve"> </w:t>
      </w:r>
    </w:p>
    <w:p w:rsidR="00F01AD4" w:rsidRDefault="00912D7E">
      <w:pPr>
        <w:jc w:val="both"/>
      </w:pPr>
      <w:r>
        <w:rPr>
          <w:bCs/>
          <w:sz w:val="28"/>
          <w:szCs w:val="28"/>
        </w:rPr>
        <w:t xml:space="preserve">    По данной целевой статье отражаются расходы по заработной плате с отчислениями </w:t>
      </w:r>
      <w:r>
        <w:rPr>
          <w:sz w:val="28"/>
          <w:szCs w:val="28"/>
        </w:rPr>
        <w:t>за счет средств областного бюджета.</w:t>
      </w:r>
    </w:p>
    <w:p w:rsidR="00F01AD4" w:rsidRDefault="00F01AD4">
      <w:pPr>
        <w:autoSpaceDE w:val="0"/>
        <w:ind w:firstLine="540"/>
        <w:jc w:val="both"/>
        <w:rPr>
          <w:bCs/>
          <w:iCs/>
          <w:sz w:val="28"/>
          <w:szCs w:val="28"/>
        </w:rPr>
      </w:pPr>
    </w:p>
    <w:p w:rsidR="00F01AD4" w:rsidRDefault="00912D7E">
      <w:pPr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02000 80000  </w:t>
      </w:r>
      <w:r w:rsidR="000B671D">
        <w:rPr>
          <w:b/>
          <w:bCs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Межбюджетные трансферты.</w:t>
      </w:r>
    </w:p>
    <w:p w:rsidR="00F01AD4" w:rsidRDefault="00912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данной целевой статье отражаются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межбюджетные трансферты бюджету муниципального района </w:t>
      </w:r>
      <w:proofErr w:type="gramStart"/>
      <w:r>
        <w:rPr>
          <w:sz w:val="28"/>
          <w:szCs w:val="28"/>
        </w:rPr>
        <w:t>из бюджета поселения на осуществление части полномочий  по решению вопросов местного значения в соответствии с заключенными соглашениями</w:t>
      </w:r>
      <w:proofErr w:type="gramEnd"/>
      <w:r>
        <w:rPr>
          <w:sz w:val="28"/>
          <w:szCs w:val="28"/>
        </w:rPr>
        <w:t>.</w:t>
      </w:r>
    </w:p>
    <w:p w:rsidR="00F01AD4" w:rsidRDefault="00F01AD4">
      <w:pPr>
        <w:rPr>
          <w:bCs/>
          <w:sz w:val="28"/>
          <w:szCs w:val="28"/>
        </w:rPr>
      </w:pPr>
    </w:p>
    <w:p w:rsidR="00F01AD4" w:rsidRDefault="00912D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02000 800</w:t>
      </w:r>
      <w:r w:rsidR="00E61CBF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0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данной целевой статье отражаются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межбюджетные трансферты бюджету муниципального района из бюджета поселения на осуществление части полномочий  по решению вопросов местного значения в соответствии с заключенными соглашениями. </w:t>
      </w:r>
    </w:p>
    <w:p w:rsidR="00F01AD4" w:rsidRDefault="00F01AD4">
      <w:pPr>
        <w:autoSpaceDE w:val="0"/>
        <w:ind w:firstLine="540"/>
        <w:jc w:val="both"/>
        <w:rPr>
          <w:bCs/>
          <w:sz w:val="28"/>
          <w:szCs w:val="28"/>
        </w:rPr>
      </w:pPr>
    </w:p>
    <w:p w:rsidR="00F01AD4" w:rsidRDefault="00912D7E">
      <w:pPr>
        <w:autoSpaceDE w:val="0"/>
        <w:jc w:val="both"/>
      </w:pPr>
      <w:r>
        <w:rPr>
          <w:b/>
          <w:bCs/>
          <w:iCs/>
          <w:sz w:val="28"/>
          <w:szCs w:val="28"/>
        </w:rPr>
        <w:t xml:space="preserve">  02000 95000</w:t>
      </w:r>
      <w:r w:rsidR="000B671D">
        <w:rPr>
          <w:b/>
          <w:bCs/>
          <w:iCs/>
          <w:sz w:val="28"/>
          <w:szCs w:val="28"/>
        </w:rPr>
        <w:t xml:space="preserve">      </w:t>
      </w:r>
      <w:r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Резервные фонды местных администраций</w:t>
      </w:r>
    </w:p>
    <w:p w:rsidR="00F01AD4" w:rsidRDefault="00912D7E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 данной целевой статье планируются </w:t>
      </w:r>
      <w:proofErr w:type="gramStart"/>
      <w:r>
        <w:rPr>
          <w:bCs/>
          <w:sz w:val="28"/>
          <w:szCs w:val="28"/>
        </w:rPr>
        <w:t>ассигнования</w:t>
      </w:r>
      <w:proofErr w:type="gramEnd"/>
      <w:r>
        <w:rPr>
          <w:bCs/>
          <w:sz w:val="28"/>
          <w:szCs w:val="28"/>
        </w:rPr>
        <w:t xml:space="preserve"> и осуществляется расходование средств резервного фонда местных администраций.</w:t>
      </w:r>
    </w:p>
    <w:p w:rsidR="00F01AD4" w:rsidRDefault="00F01AD4">
      <w:pPr>
        <w:autoSpaceDE w:val="0"/>
        <w:jc w:val="both"/>
        <w:rPr>
          <w:bCs/>
          <w:sz w:val="28"/>
          <w:szCs w:val="28"/>
        </w:rPr>
      </w:pPr>
    </w:p>
    <w:p w:rsidR="00F01AD4" w:rsidRDefault="00F01AD4">
      <w:pPr>
        <w:autoSpaceDE w:val="0"/>
        <w:jc w:val="both"/>
        <w:rPr>
          <w:bCs/>
          <w:iCs/>
          <w:sz w:val="28"/>
          <w:szCs w:val="28"/>
        </w:rPr>
      </w:pPr>
    </w:p>
    <w:p w:rsidR="00F01AD4" w:rsidRDefault="00912D7E">
      <w:pPr>
        <w:jc w:val="both"/>
      </w:pPr>
      <w:r>
        <w:rPr>
          <w:b/>
          <w:bCs/>
          <w:iCs/>
          <w:sz w:val="28"/>
          <w:szCs w:val="28"/>
        </w:rPr>
        <w:t xml:space="preserve"> 03000 92000</w:t>
      </w:r>
      <w:r w:rsidR="000B671D">
        <w:rPr>
          <w:b/>
          <w:bCs/>
          <w:iCs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Мероприятия в установленной сфере деятельности.</w:t>
      </w:r>
    </w:p>
    <w:p w:rsidR="00F01AD4" w:rsidRDefault="00F01AD4">
      <w:pPr>
        <w:jc w:val="both"/>
        <w:rPr>
          <w:b/>
          <w:sz w:val="28"/>
          <w:szCs w:val="28"/>
        </w:rPr>
      </w:pPr>
    </w:p>
    <w:p w:rsidR="00F01AD4" w:rsidRDefault="00912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03000 92030</w:t>
      </w:r>
      <w:proofErr w:type="gramStart"/>
      <w:r>
        <w:rPr>
          <w:b/>
          <w:sz w:val="28"/>
          <w:szCs w:val="28"/>
        </w:rPr>
        <w:t xml:space="preserve"> </w:t>
      </w:r>
      <w:r w:rsidR="000B67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рочие мероприятия в сфере жилищно-коммунального хозяйства</w:t>
      </w:r>
    </w:p>
    <w:p w:rsidR="00F01AD4" w:rsidRDefault="00912D7E">
      <w:pPr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по жилищному и коммунальному хозяйству, </w:t>
      </w:r>
      <w:r>
        <w:rPr>
          <w:bCs/>
          <w:sz w:val="28"/>
          <w:szCs w:val="28"/>
        </w:rPr>
        <w:t>не отнесенные к другим целевым статьям.</w:t>
      </w:r>
      <w:r>
        <w:rPr>
          <w:b/>
          <w:sz w:val="28"/>
          <w:szCs w:val="28"/>
        </w:rPr>
        <w:t xml:space="preserve">   </w:t>
      </w:r>
    </w:p>
    <w:p w:rsidR="00F01AD4" w:rsidRDefault="00912D7E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01AD4" w:rsidRDefault="00912D7E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03000 92070</w:t>
      </w:r>
      <w:proofErr w:type="gramStart"/>
      <w:r>
        <w:rPr>
          <w:b/>
          <w:sz w:val="28"/>
          <w:szCs w:val="28"/>
        </w:rPr>
        <w:t xml:space="preserve"> </w:t>
      </w:r>
      <w:r w:rsidR="000B671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рочие мероприятия по благоустройству </w:t>
      </w:r>
      <w:r>
        <w:rPr>
          <w:b/>
          <w:bCs/>
          <w:sz w:val="28"/>
          <w:szCs w:val="28"/>
        </w:rPr>
        <w:t xml:space="preserve"> </w:t>
      </w:r>
    </w:p>
    <w:p w:rsidR="00F01AD4" w:rsidRDefault="00912D7E">
      <w:pPr>
        <w:autoSpaceDE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по благоустройству, </w:t>
      </w:r>
      <w:r>
        <w:rPr>
          <w:bCs/>
          <w:sz w:val="28"/>
          <w:szCs w:val="28"/>
        </w:rPr>
        <w:t>не отнесенные к другим целевым статьям.</w:t>
      </w:r>
      <w:r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</w:p>
    <w:p w:rsidR="002919D1" w:rsidRDefault="002919D1">
      <w:pPr>
        <w:autoSpaceDE w:val="0"/>
        <w:jc w:val="both"/>
        <w:rPr>
          <w:b/>
          <w:bCs/>
          <w:sz w:val="28"/>
          <w:szCs w:val="28"/>
        </w:rPr>
      </w:pPr>
    </w:p>
    <w:p w:rsidR="002919D1" w:rsidRDefault="002919D1" w:rsidP="002919D1">
      <w:pPr>
        <w:rPr>
          <w:sz w:val="28"/>
          <w:szCs w:val="28"/>
        </w:rPr>
      </w:pPr>
      <w:r w:rsidRPr="002919D1">
        <w:rPr>
          <w:b/>
          <w:sz w:val="28"/>
          <w:szCs w:val="28"/>
        </w:rPr>
        <w:t>03000 80000</w:t>
      </w:r>
      <w:r>
        <w:rPr>
          <w:sz w:val="28"/>
          <w:szCs w:val="28"/>
        </w:rPr>
        <w:t xml:space="preserve">  </w:t>
      </w:r>
      <w:r w:rsidR="00C94EBC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Межбюджетные трансферты.</w:t>
      </w:r>
    </w:p>
    <w:p w:rsidR="002919D1" w:rsidRDefault="00C94EBC" w:rsidP="002919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данной целевой статье отражаются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2919D1" w:rsidRPr="002919D1">
        <w:rPr>
          <w:sz w:val="28"/>
          <w:szCs w:val="28"/>
        </w:rPr>
        <w:t xml:space="preserve">ежбюджетные трансферты бюджетам муниципальных районов из бюджетов поселений и межбюджетные трансферты бюджетам поселений </w:t>
      </w:r>
      <w:proofErr w:type="gramStart"/>
      <w:r w:rsidR="002919D1" w:rsidRPr="002919D1">
        <w:rPr>
          <w:sz w:val="28"/>
          <w:szCs w:val="28"/>
        </w:rPr>
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="002919D1" w:rsidRPr="002919D1">
        <w:t xml:space="preserve"> </w:t>
      </w:r>
      <w:r w:rsidR="002919D1">
        <w:rPr>
          <w:sz w:val="28"/>
          <w:szCs w:val="28"/>
        </w:rPr>
        <w:t xml:space="preserve"> </w:t>
      </w:r>
    </w:p>
    <w:p w:rsidR="002919D1" w:rsidRDefault="002919D1" w:rsidP="002919D1">
      <w:pPr>
        <w:rPr>
          <w:sz w:val="28"/>
          <w:szCs w:val="28"/>
        </w:rPr>
      </w:pPr>
    </w:p>
    <w:p w:rsidR="002919D1" w:rsidRPr="002919D1" w:rsidRDefault="00C94EBC" w:rsidP="00C94E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19D1" w:rsidRPr="002919D1">
        <w:rPr>
          <w:b/>
          <w:sz w:val="28"/>
          <w:szCs w:val="28"/>
        </w:rPr>
        <w:t>03000 80031</w:t>
      </w:r>
      <w:proofErr w:type="gramStart"/>
      <w:r w:rsidR="002919D1" w:rsidRPr="002919D1">
        <w:rPr>
          <w:b/>
          <w:sz w:val="28"/>
          <w:szCs w:val="28"/>
        </w:rPr>
        <w:t xml:space="preserve">  </w:t>
      </w:r>
      <w:r w:rsidRPr="00C94EBC">
        <w:rPr>
          <w:sz w:val="28"/>
          <w:szCs w:val="28"/>
        </w:rPr>
        <w:t>П</w:t>
      </w:r>
      <w:proofErr w:type="gramEnd"/>
      <w:r w:rsidRPr="00C94EBC">
        <w:rPr>
          <w:sz w:val="28"/>
          <w:szCs w:val="28"/>
        </w:rPr>
        <w:t>о данной целевой статье отражаются иные межбюджетные трансферты бюджетам  сельских поселений на осуществление  части полномочий в области обращения с твердыми коммунальными отходами.</w:t>
      </w:r>
      <w:r>
        <w:rPr>
          <w:sz w:val="28"/>
          <w:szCs w:val="28"/>
        </w:rPr>
        <w:t xml:space="preserve">  </w:t>
      </w:r>
    </w:p>
    <w:p w:rsidR="002919D1" w:rsidRPr="002919D1" w:rsidRDefault="00C94EBC" w:rsidP="002919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01AD4" w:rsidRDefault="00912D7E" w:rsidP="002919D1">
      <w:r>
        <w:rPr>
          <w:b/>
          <w:sz w:val="28"/>
          <w:szCs w:val="28"/>
        </w:rPr>
        <w:t xml:space="preserve">03000 92080  </w:t>
      </w:r>
      <w:r w:rsidR="00C94EB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Мероприятия в сфере организаций и содержания мест захоронения </w:t>
      </w:r>
    </w:p>
    <w:p w:rsidR="00F01AD4" w:rsidRDefault="00912D7E">
      <w:pPr>
        <w:autoSpaceDE w:val="0"/>
        <w:jc w:val="both"/>
      </w:pPr>
      <w:r>
        <w:rPr>
          <w:sz w:val="28"/>
          <w:szCs w:val="28"/>
        </w:rPr>
        <w:t xml:space="preserve">По данной целевой статье отражаются расходы  по содержанию мест захоронения, не отнесенные к другим целевым статьям.   </w:t>
      </w:r>
    </w:p>
    <w:p w:rsidR="00F01AD4" w:rsidRDefault="00912D7E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1AD4" w:rsidRDefault="00912D7E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03000 92090 </w:t>
      </w:r>
      <w:r w:rsidR="000B671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Мероприятия в сфере уличного освещения.</w:t>
      </w:r>
    </w:p>
    <w:p w:rsidR="00F01AD4" w:rsidRDefault="00912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по уличному освещению, не отнесенные к другим целевым статьям. </w:t>
      </w:r>
    </w:p>
    <w:p w:rsidR="00F01AD4" w:rsidRDefault="00912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01AD4" w:rsidRDefault="00912D7E">
      <w:pPr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03000 92100 </w:t>
      </w:r>
      <w:r>
        <w:rPr>
          <w:b/>
          <w:color w:val="000000"/>
          <w:sz w:val="28"/>
          <w:szCs w:val="28"/>
        </w:rPr>
        <w:t xml:space="preserve">Мероприятия в сфере развития системы обращения с отходами производства и потребления </w:t>
      </w:r>
      <w:r>
        <w:rPr>
          <w:b/>
          <w:bCs/>
          <w:iCs/>
          <w:sz w:val="28"/>
          <w:szCs w:val="28"/>
        </w:rPr>
        <w:t xml:space="preserve"> </w:t>
      </w:r>
    </w:p>
    <w:p w:rsidR="00F01AD4" w:rsidRDefault="00912D7E">
      <w:pPr>
        <w:jc w:val="both"/>
      </w:pPr>
      <w:r>
        <w:rPr>
          <w:sz w:val="28"/>
          <w:szCs w:val="28"/>
        </w:rPr>
        <w:t xml:space="preserve">По данной целевой статье отражаются расходы </w:t>
      </w:r>
      <w:r>
        <w:rPr>
          <w:color w:val="000000"/>
          <w:sz w:val="28"/>
          <w:szCs w:val="28"/>
        </w:rPr>
        <w:t>в сфере развития системы обращения с отходами производства и потребления</w:t>
      </w:r>
      <w:r>
        <w:rPr>
          <w:sz w:val="28"/>
          <w:szCs w:val="28"/>
        </w:rPr>
        <w:t xml:space="preserve">, не отнесенные к другим целевым статьям. </w:t>
      </w:r>
    </w:p>
    <w:p w:rsidR="00F01AD4" w:rsidRDefault="00F01AD4">
      <w:pPr>
        <w:jc w:val="both"/>
        <w:rPr>
          <w:b/>
          <w:bCs/>
          <w:iCs/>
          <w:sz w:val="28"/>
          <w:szCs w:val="28"/>
        </w:rPr>
      </w:pPr>
    </w:p>
    <w:p w:rsidR="00F01AD4" w:rsidRDefault="00912D7E">
      <w:pPr>
        <w:jc w:val="both"/>
      </w:pPr>
      <w:r>
        <w:rPr>
          <w:b/>
          <w:bCs/>
          <w:iCs/>
          <w:sz w:val="28"/>
          <w:szCs w:val="28"/>
        </w:rPr>
        <w:t xml:space="preserve"> 04000 92000</w:t>
      </w:r>
      <w:r>
        <w:rPr>
          <w:b/>
          <w:sz w:val="28"/>
          <w:szCs w:val="28"/>
        </w:rPr>
        <w:t xml:space="preserve"> </w:t>
      </w:r>
      <w:r w:rsidR="000B67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Мероприятия в установленной сфере деятельности.</w:t>
      </w:r>
    </w:p>
    <w:p w:rsidR="00F01AD4" w:rsidRDefault="00F01AD4">
      <w:pPr>
        <w:jc w:val="both"/>
        <w:rPr>
          <w:b/>
          <w:sz w:val="28"/>
          <w:szCs w:val="28"/>
        </w:rPr>
      </w:pPr>
    </w:p>
    <w:p w:rsidR="00F01AD4" w:rsidRDefault="00912D7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04000 92040</w:t>
      </w:r>
      <w:r>
        <w:rPr>
          <w:b/>
          <w:sz w:val="28"/>
          <w:szCs w:val="28"/>
        </w:rPr>
        <w:t xml:space="preserve"> </w:t>
      </w:r>
      <w:r w:rsidR="000B671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Мероприятия в сфере дорожной деятельности.</w:t>
      </w:r>
    </w:p>
    <w:p w:rsidR="00F01AD4" w:rsidRDefault="00912D7E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данной целевой статье отражаются расходы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дорожной деятельности, не отнесенные к другим целевым статьям.     </w:t>
      </w:r>
    </w:p>
    <w:p w:rsidR="00F01AD4" w:rsidRDefault="00F01AD4">
      <w:pPr>
        <w:autoSpaceDE w:val="0"/>
        <w:jc w:val="both"/>
        <w:rPr>
          <w:bCs/>
          <w:sz w:val="28"/>
          <w:szCs w:val="28"/>
        </w:rPr>
      </w:pPr>
    </w:p>
    <w:p w:rsidR="00912D7E" w:rsidRDefault="00E61CBF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F01AD4" w:rsidRDefault="00912D7E">
      <w:pPr>
        <w:autoSpaceDE w:val="0"/>
        <w:jc w:val="both"/>
      </w:pPr>
      <w:r>
        <w:rPr>
          <w:b/>
          <w:bCs/>
          <w:iCs/>
          <w:sz w:val="28"/>
          <w:szCs w:val="28"/>
        </w:rPr>
        <w:t xml:space="preserve"> 05000 92000</w:t>
      </w:r>
      <w:r>
        <w:rPr>
          <w:b/>
          <w:sz w:val="28"/>
          <w:szCs w:val="28"/>
        </w:rPr>
        <w:t xml:space="preserve"> </w:t>
      </w:r>
      <w:r w:rsidR="000B67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Мероприятия в установленной сфере деятельности.</w:t>
      </w:r>
    </w:p>
    <w:p w:rsidR="00F01AD4" w:rsidRDefault="00F01AD4">
      <w:pPr>
        <w:autoSpaceDE w:val="0"/>
        <w:jc w:val="both"/>
        <w:rPr>
          <w:b/>
          <w:sz w:val="28"/>
          <w:szCs w:val="28"/>
        </w:rPr>
      </w:pPr>
    </w:p>
    <w:p w:rsidR="00F01AD4" w:rsidRDefault="00912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05000 92060</w:t>
      </w:r>
      <w:r>
        <w:rPr>
          <w:b/>
          <w:sz w:val="28"/>
          <w:szCs w:val="28"/>
        </w:rPr>
        <w:t xml:space="preserve"> </w:t>
      </w:r>
      <w:r w:rsidR="00C94EBC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Мероприятия в сфере землеустройства и землепользования</w:t>
      </w:r>
    </w:p>
    <w:p w:rsidR="00F01AD4" w:rsidRDefault="00354400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12D7E">
        <w:rPr>
          <w:bCs/>
          <w:sz w:val="28"/>
          <w:szCs w:val="28"/>
        </w:rPr>
        <w:t>По данной целевой статье отражаются расходы</w:t>
      </w:r>
      <w:r w:rsidR="00912D7E">
        <w:rPr>
          <w:b/>
          <w:sz w:val="28"/>
          <w:szCs w:val="28"/>
        </w:rPr>
        <w:t xml:space="preserve"> </w:t>
      </w:r>
      <w:r w:rsidR="00912D7E">
        <w:rPr>
          <w:sz w:val="28"/>
          <w:szCs w:val="28"/>
        </w:rPr>
        <w:t xml:space="preserve">в сфере управления </w:t>
      </w:r>
      <w:r w:rsidR="00912D7E">
        <w:rPr>
          <w:color w:val="000000"/>
          <w:sz w:val="28"/>
          <w:szCs w:val="28"/>
        </w:rPr>
        <w:t xml:space="preserve"> землеустройства и землепользования, </w:t>
      </w:r>
      <w:r w:rsidR="00912D7E">
        <w:rPr>
          <w:sz w:val="28"/>
          <w:szCs w:val="28"/>
        </w:rPr>
        <w:t xml:space="preserve">не отнесенные к другим целевым статьям.   </w:t>
      </w:r>
    </w:p>
    <w:p w:rsidR="00912D7E" w:rsidRDefault="00912D7E">
      <w:pPr>
        <w:autoSpaceDE w:val="0"/>
        <w:jc w:val="both"/>
        <w:rPr>
          <w:sz w:val="28"/>
          <w:szCs w:val="28"/>
        </w:rPr>
      </w:pPr>
    </w:p>
    <w:p w:rsidR="00F01AD4" w:rsidRDefault="00912D7E">
      <w:pPr>
        <w:jc w:val="both"/>
      </w:pPr>
      <w:r>
        <w:rPr>
          <w:b/>
          <w:bCs/>
          <w:iCs/>
          <w:sz w:val="28"/>
          <w:szCs w:val="28"/>
        </w:rPr>
        <w:t xml:space="preserve"> 05000 92120</w:t>
      </w:r>
      <w:r>
        <w:rPr>
          <w:b/>
          <w:sz w:val="28"/>
          <w:szCs w:val="28"/>
        </w:rPr>
        <w:t xml:space="preserve"> </w:t>
      </w:r>
      <w:r w:rsidR="000B671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Мероприятия в сфере управления муниципальным имуществом</w:t>
      </w:r>
    </w:p>
    <w:p w:rsidR="00F01AD4" w:rsidRDefault="00354400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12D7E">
        <w:rPr>
          <w:bCs/>
          <w:sz w:val="28"/>
          <w:szCs w:val="28"/>
        </w:rPr>
        <w:t>По данной целевой статье отражаются расходы</w:t>
      </w:r>
      <w:r w:rsidR="00912D7E">
        <w:rPr>
          <w:b/>
          <w:sz w:val="28"/>
          <w:szCs w:val="28"/>
        </w:rPr>
        <w:t xml:space="preserve"> </w:t>
      </w:r>
      <w:r w:rsidR="00912D7E">
        <w:rPr>
          <w:sz w:val="28"/>
          <w:szCs w:val="28"/>
        </w:rPr>
        <w:t xml:space="preserve">в сфере управления муниципальным имуществом, не отнесенные к другим целевым статьям.   </w:t>
      </w:r>
    </w:p>
    <w:p w:rsidR="00F01AD4" w:rsidRDefault="00F01AD4">
      <w:pPr>
        <w:autoSpaceDE w:val="0"/>
        <w:jc w:val="both"/>
        <w:rPr>
          <w:b/>
          <w:sz w:val="28"/>
          <w:szCs w:val="28"/>
        </w:rPr>
      </w:pPr>
    </w:p>
    <w:p w:rsidR="00F01AD4" w:rsidRDefault="00912D7E">
      <w:pPr>
        <w:autoSpaceDE w:val="0"/>
        <w:jc w:val="both"/>
      </w:pPr>
      <w:r>
        <w:rPr>
          <w:b/>
          <w:bCs/>
          <w:iCs/>
          <w:sz w:val="28"/>
          <w:szCs w:val="28"/>
        </w:rPr>
        <w:t>06000 92000</w:t>
      </w:r>
      <w:r w:rsidR="000B671D">
        <w:rPr>
          <w:b/>
          <w:bCs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Мероприятия в установленной сфере деятельности.</w:t>
      </w:r>
    </w:p>
    <w:p w:rsidR="00F01AD4" w:rsidRDefault="00F01AD4">
      <w:pPr>
        <w:autoSpaceDE w:val="0"/>
        <w:jc w:val="both"/>
        <w:rPr>
          <w:b/>
          <w:sz w:val="28"/>
          <w:szCs w:val="28"/>
        </w:rPr>
      </w:pPr>
    </w:p>
    <w:p w:rsidR="00F01AD4" w:rsidRDefault="00912D7E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06000</w:t>
      </w:r>
      <w:r w:rsidR="00C94EBC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92050</w:t>
      </w:r>
      <w:r>
        <w:rPr>
          <w:b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Мероприятия в сфере строительства, архитектуры и градостроительства</w:t>
      </w:r>
      <w:r>
        <w:rPr>
          <w:rStyle w:val="Absatz-Standardschriftart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 xml:space="preserve"> </w:t>
      </w:r>
    </w:p>
    <w:p w:rsidR="00F01AD4" w:rsidRDefault="00912D7E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данной целевой статье отражаются расходы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</w:t>
      </w:r>
      <w:r>
        <w:rPr>
          <w:rStyle w:val="a4"/>
          <w:i w:val="0"/>
          <w:sz w:val="28"/>
          <w:szCs w:val="28"/>
        </w:rPr>
        <w:t>строительства, архитектуры и градостроительства,</w:t>
      </w:r>
      <w:r>
        <w:rPr>
          <w:sz w:val="28"/>
          <w:szCs w:val="28"/>
        </w:rPr>
        <w:t xml:space="preserve"> не отнесенные к другим целевым статьям.   </w:t>
      </w:r>
    </w:p>
    <w:p w:rsidR="00F01AD4" w:rsidRDefault="00912D7E">
      <w:pPr>
        <w:jc w:val="both"/>
        <w:rPr>
          <w:sz w:val="28"/>
          <w:szCs w:val="28"/>
        </w:rPr>
      </w:pPr>
      <w:r>
        <w:rPr>
          <w:rStyle w:val="Absatz-Standardschriftart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 xml:space="preserve"> </w:t>
      </w:r>
      <w:r>
        <w:rPr>
          <w:sz w:val="28"/>
          <w:szCs w:val="28"/>
        </w:rPr>
        <w:t xml:space="preserve"> </w:t>
      </w:r>
    </w:p>
    <w:p w:rsidR="00F01AD4" w:rsidRDefault="00912D7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08000 92000</w:t>
      </w:r>
      <w:r>
        <w:rPr>
          <w:b/>
          <w:sz w:val="28"/>
          <w:szCs w:val="28"/>
        </w:rPr>
        <w:t xml:space="preserve"> </w:t>
      </w:r>
      <w:r w:rsidR="000B67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Мероприятия в установленной сфере деятельности.</w:t>
      </w:r>
      <w:r>
        <w:rPr>
          <w:b/>
          <w:bCs/>
          <w:iCs/>
          <w:sz w:val="28"/>
          <w:szCs w:val="28"/>
        </w:rPr>
        <w:t xml:space="preserve">  </w:t>
      </w:r>
    </w:p>
    <w:p w:rsidR="00F01AD4" w:rsidRDefault="00F01AD4">
      <w:pPr>
        <w:jc w:val="both"/>
        <w:rPr>
          <w:b/>
          <w:bCs/>
          <w:sz w:val="28"/>
          <w:szCs w:val="28"/>
        </w:rPr>
      </w:pPr>
    </w:p>
    <w:p w:rsidR="00F01AD4" w:rsidRDefault="00912D7E">
      <w:pPr>
        <w:jc w:val="both"/>
        <w:rPr>
          <w:b/>
        </w:rPr>
      </w:pPr>
      <w:r>
        <w:rPr>
          <w:b/>
          <w:bCs/>
          <w:sz w:val="28"/>
          <w:szCs w:val="28"/>
        </w:rPr>
        <w:t xml:space="preserve">08000 92130 </w:t>
      </w:r>
      <w:r w:rsidR="000B67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Мероприятия по созданию добровольных народных дружин    </w:t>
      </w:r>
    </w:p>
    <w:p w:rsidR="00F01AD4" w:rsidRDefault="00912D7E">
      <w:pPr>
        <w:tabs>
          <w:tab w:val="center" w:pos="4818"/>
          <w:tab w:val="left" w:pos="8445"/>
        </w:tabs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по страхованию добровольных народных дружин, не отнесенные к другим целевым статьям.      </w:t>
      </w:r>
      <w:r>
        <w:rPr>
          <w:sz w:val="28"/>
          <w:szCs w:val="28"/>
        </w:rPr>
        <w:tab/>
        <w:t xml:space="preserve"> </w:t>
      </w:r>
    </w:p>
    <w:p w:rsidR="00F01AD4" w:rsidRDefault="00F01AD4">
      <w:pPr>
        <w:tabs>
          <w:tab w:val="center" w:pos="4818"/>
          <w:tab w:val="left" w:pos="8445"/>
        </w:tabs>
        <w:rPr>
          <w:sz w:val="28"/>
          <w:szCs w:val="28"/>
        </w:rPr>
      </w:pPr>
    </w:p>
    <w:p w:rsidR="00F01AD4" w:rsidRDefault="00912D7E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F01AD4" w:rsidRDefault="00F01A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1AD4" w:rsidRDefault="00912D7E">
      <w:pPr>
        <w:ind w:firstLine="480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3</w:t>
      </w:r>
    </w:p>
    <w:p w:rsidR="00F01AD4" w:rsidRDefault="00912D7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к Порядку применения </w:t>
      </w:r>
      <w:proofErr w:type="gramStart"/>
      <w:r>
        <w:rPr>
          <w:bCs/>
          <w:sz w:val="24"/>
          <w:szCs w:val="24"/>
        </w:rPr>
        <w:t>бюджетной</w:t>
      </w:r>
      <w:proofErr w:type="gramEnd"/>
    </w:p>
    <w:p w:rsidR="00F01AD4" w:rsidRDefault="00912D7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классификации Российской Федерации </w:t>
      </w:r>
    </w:p>
    <w:p w:rsidR="00F01AD4" w:rsidRDefault="00912D7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части,  относящейся к бюджету </w:t>
      </w:r>
    </w:p>
    <w:p w:rsidR="00F01AD4" w:rsidRDefault="00912D7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поселения</w:t>
      </w:r>
    </w:p>
    <w:p w:rsidR="00F01AD4" w:rsidRDefault="00F01AD4">
      <w:pPr>
        <w:spacing w:before="120"/>
        <w:ind w:firstLine="709"/>
        <w:jc w:val="both"/>
        <w:rPr>
          <w:bCs/>
          <w:sz w:val="24"/>
          <w:szCs w:val="24"/>
        </w:rPr>
      </w:pPr>
    </w:p>
    <w:tbl>
      <w:tblPr>
        <w:tblW w:w="9791" w:type="dxa"/>
        <w:tblInd w:w="-147" w:type="dxa"/>
        <w:tblLook w:val="04A0" w:firstRow="1" w:lastRow="0" w:firstColumn="1" w:lastColumn="0" w:noHBand="0" w:noVBand="1"/>
      </w:tblPr>
      <w:tblGrid>
        <w:gridCol w:w="1276"/>
        <w:gridCol w:w="8515"/>
      </w:tblGrid>
      <w:tr w:rsidR="00F01AD4" w:rsidTr="00AC0E5C">
        <w:trPr>
          <w:trHeight w:val="345"/>
        </w:trPr>
        <w:tc>
          <w:tcPr>
            <w:tcW w:w="1276" w:type="dxa"/>
            <w:shd w:val="clear" w:color="auto" w:fill="auto"/>
            <w:vAlign w:val="center"/>
          </w:tcPr>
          <w:p w:rsidR="00F01AD4" w:rsidRDefault="00F01AD4">
            <w:pPr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515" w:type="dxa"/>
            <w:shd w:val="clear" w:color="auto" w:fill="auto"/>
            <w:vAlign w:val="bottom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и коды видов расходов в части,   относящихся к бюджету поселения</w:t>
            </w:r>
          </w:p>
        </w:tc>
      </w:tr>
      <w:tr w:rsidR="00F01AD4" w:rsidTr="00AC0E5C">
        <w:trPr>
          <w:trHeight w:val="430"/>
        </w:trPr>
        <w:tc>
          <w:tcPr>
            <w:tcW w:w="1276" w:type="dxa"/>
            <w:shd w:val="clear" w:color="auto" w:fill="auto"/>
            <w:vAlign w:val="bottom"/>
          </w:tcPr>
          <w:p w:rsidR="00F01AD4" w:rsidRDefault="00F01AD4">
            <w:pPr>
              <w:snapToGrid w:val="0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5" w:type="dxa"/>
            <w:shd w:val="clear" w:color="auto" w:fill="auto"/>
            <w:vAlign w:val="bottom"/>
          </w:tcPr>
          <w:p w:rsidR="00F01AD4" w:rsidRDefault="00F01AD4">
            <w:pPr>
              <w:snapToGrid w:val="0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вида расходов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AC0E5C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E5C" w:rsidRDefault="00AC0E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5C" w:rsidRPr="00AC0E5C" w:rsidRDefault="00AC0E5C">
            <w:pPr>
              <w:rPr>
                <w:bCs/>
                <w:sz w:val="28"/>
                <w:szCs w:val="28"/>
              </w:rPr>
            </w:pPr>
            <w:r w:rsidRPr="00AC0E5C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</w:tr>
      <w:tr w:rsidR="00AC0E5C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E5C" w:rsidRDefault="00AC0E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5C" w:rsidRPr="002919D1" w:rsidRDefault="002919D1">
            <w:pPr>
              <w:rPr>
                <w:bCs/>
                <w:sz w:val="28"/>
                <w:szCs w:val="28"/>
              </w:rPr>
            </w:pPr>
            <w:r w:rsidRPr="002919D1">
              <w:rPr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</w:tr>
      <w:tr w:rsidR="00AC0E5C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E5C" w:rsidRDefault="00AC0E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5C" w:rsidRPr="00AC0E5C" w:rsidRDefault="00AC0E5C">
            <w:pPr>
              <w:rPr>
                <w:bCs/>
                <w:sz w:val="28"/>
                <w:szCs w:val="28"/>
              </w:rPr>
            </w:pPr>
            <w:r w:rsidRPr="00AC0E5C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</w:pPr>
            <w:r>
              <w:rPr>
                <w:sz w:val="28"/>
                <w:szCs w:val="28"/>
              </w:rPr>
              <w:t>Расходы на выплаты персоналу государственных (</w:t>
            </w:r>
            <w:r>
              <w:rPr>
                <w:bCs/>
                <w:sz w:val="28"/>
                <w:szCs w:val="28"/>
              </w:rPr>
              <w:t xml:space="preserve">муниципальных) </w:t>
            </w:r>
            <w:r>
              <w:rPr>
                <w:sz w:val="28"/>
                <w:szCs w:val="28"/>
              </w:rPr>
              <w:t>органов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 персоналу государственных (муниципальных) органов, за исключением фонда оплаты труда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</w:tr>
      <w:tr w:rsidR="00F01AD4">
        <w:trPr>
          <w:trHeight w:val="5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autoSpaceDE w:val="0"/>
              <w:jc w:val="both"/>
              <w:outlineLvl w:val="3"/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</w:t>
            </w:r>
            <w:r>
              <w:rPr>
                <w:bCs/>
                <w:sz w:val="28"/>
                <w:szCs w:val="28"/>
              </w:rPr>
              <w:t>муниципальных)</w:t>
            </w:r>
            <w:r>
              <w:rPr>
                <w:sz w:val="28"/>
                <w:szCs w:val="28"/>
              </w:rPr>
              <w:t xml:space="preserve"> нужд</w:t>
            </w:r>
          </w:p>
        </w:tc>
      </w:tr>
      <w:tr w:rsidR="00AC0E5C">
        <w:trPr>
          <w:trHeight w:val="5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E5C" w:rsidRDefault="00AC0E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243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5C" w:rsidRDefault="00AC0E5C" w:rsidP="00AC0E5C">
            <w:pPr>
              <w:autoSpaceDE w:val="0"/>
              <w:jc w:val="both"/>
              <w:outlineLvl w:val="3"/>
              <w:rPr>
                <w:sz w:val="28"/>
                <w:szCs w:val="28"/>
              </w:rPr>
            </w:pPr>
            <w:r w:rsidRPr="00B9297E">
              <w:rPr>
                <w:color w:val="000000"/>
                <w:sz w:val="28"/>
                <w:szCs w:val="2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</w:tr>
      <w:tr w:rsidR="00AC0E5C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E5C" w:rsidRDefault="00AC0E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5C" w:rsidRPr="00AC0E5C" w:rsidRDefault="00AC0E5C">
            <w:pPr>
              <w:jc w:val="both"/>
              <w:rPr>
                <w:sz w:val="28"/>
                <w:szCs w:val="28"/>
              </w:rPr>
            </w:pPr>
            <w:r w:rsidRPr="00AC0E5C">
              <w:rPr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 w:rsidP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 w:rsidP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</w:tr>
      <w:tr w:rsidR="00F01AD4">
        <w:trPr>
          <w:trHeight w:val="37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870</w:t>
            </w:r>
          </w:p>
        </w:tc>
        <w:tc>
          <w:tcPr>
            <w:tcW w:w="8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Резервные средства</w:t>
            </w:r>
          </w:p>
        </w:tc>
      </w:tr>
    </w:tbl>
    <w:p w:rsidR="00F01AD4" w:rsidRDefault="00912D7E">
      <w:pPr>
        <w:pStyle w:val="ConsPlusNormal"/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</w:p>
    <w:sectPr w:rsidR="00F01AD4">
      <w:pgSz w:w="11906" w:h="16838"/>
      <w:pgMar w:top="1134" w:right="851" w:bottom="993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8B" w:rsidRDefault="00F2358B" w:rsidP="00354400">
      <w:r>
        <w:separator/>
      </w:r>
    </w:p>
  </w:endnote>
  <w:endnote w:type="continuationSeparator" w:id="0">
    <w:p w:rsidR="00F2358B" w:rsidRDefault="00F2358B" w:rsidP="0035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8B" w:rsidRDefault="00F2358B" w:rsidP="00354400">
      <w:r>
        <w:separator/>
      </w:r>
    </w:p>
  </w:footnote>
  <w:footnote w:type="continuationSeparator" w:id="0">
    <w:p w:rsidR="00F2358B" w:rsidRDefault="00F2358B" w:rsidP="00354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DC4"/>
    <w:multiLevelType w:val="multilevel"/>
    <w:tmpl w:val="43568F4A"/>
    <w:lvl w:ilvl="0">
      <w:start w:val="1"/>
      <w:numFmt w:val="decimal"/>
      <w:lvlText w:val="%1."/>
      <w:lvlJc w:val="left"/>
      <w:pPr>
        <w:ind w:left="1080" w:hanging="360"/>
      </w:pPr>
      <w:rPr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0A6607"/>
    <w:multiLevelType w:val="multilevel"/>
    <w:tmpl w:val="BB86B3B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D2B5579"/>
    <w:multiLevelType w:val="multilevel"/>
    <w:tmpl w:val="AC62DAF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D4"/>
    <w:rsid w:val="000B671D"/>
    <w:rsid w:val="000C5A03"/>
    <w:rsid w:val="002919D1"/>
    <w:rsid w:val="00306151"/>
    <w:rsid w:val="00354400"/>
    <w:rsid w:val="006D7773"/>
    <w:rsid w:val="00912D7E"/>
    <w:rsid w:val="00AC0E5C"/>
    <w:rsid w:val="00B26D83"/>
    <w:rsid w:val="00C94EBC"/>
    <w:rsid w:val="00E61CBF"/>
    <w:rsid w:val="00F01AD4"/>
    <w:rsid w:val="00F2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sz w:val="28"/>
      <w:szCs w:val="28"/>
    </w:rPr>
  </w:style>
  <w:style w:type="character" w:customStyle="1" w:styleId="WW8Num3z0">
    <w:name w:val="WW8Num3z0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10">
    <w:name w:val="Основной шрифт абзаца1"/>
    <w:qFormat/>
  </w:style>
  <w:style w:type="character" w:customStyle="1" w:styleId="a3">
    <w:name w:val="Нижний колонтитул Знак"/>
    <w:qFormat/>
  </w:style>
  <w:style w:type="character" w:styleId="a4">
    <w:name w:val="Emphasis"/>
    <w:qFormat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styleId="a6">
    <w:name w:val="Body Text"/>
    <w:basedOn w:val="a"/>
    <w:pPr>
      <w:spacing w:after="120"/>
    </w:pPr>
    <w:rPr>
      <w:sz w:val="28"/>
    </w:r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next w:val="a9"/>
    <w:qFormat/>
    <w:pPr>
      <w:jc w:val="center"/>
    </w:pPr>
    <w:rPr>
      <w:b/>
      <w:sz w:val="32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qFormat/>
    <w:pPr>
      <w:suppressAutoHyphens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qFormat/>
    <w:pPr>
      <w:suppressAutoHyphens/>
    </w:pPr>
    <w:rPr>
      <w:rFonts w:ascii="Courier New" w:eastAsia="Arial" w:hAnsi="Courier New" w:cs="Courier New"/>
      <w:sz w:val="20"/>
      <w:szCs w:val="20"/>
      <w:lang w:bidi="ar-SA"/>
    </w:rPr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paragraph" w:customStyle="1" w:styleId="30">
    <w:name w:val="документ3"/>
    <w:basedOn w:val="a"/>
    <w:qFormat/>
    <w:rPr>
      <w:sz w:val="24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Arial" w:hAnsi="Arial" w:cs="Arial"/>
      <w:b/>
      <w:sz w:val="20"/>
      <w:szCs w:val="20"/>
      <w:lang w:bidi="ar-SA"/>
    </w:rPr>
  </w:style>
  <w:style w:type="paragraph" w:customStyle="1" w:styleId="21">
    <w:name w:val="Основной текст с отступом 21"/>
    <w:basedOn w:val="a"/>
    <w:qFormat/>
    <w:pPr>
      <w:ind w:firstLine="540"/>
      <w:jc w:val="both"/>
    </w:pPr>
    <w:rPr>
      <w:sz w:val="28"/>
    </w:rPr>
  </w:style>
  <w:style w:type="paragraph" w:customStyle="1" w:styleId="ConsCell">
    <w:name w:val="ConsCell"/>
    <w:qFormat/>
    <w:pPr>
      <w:widowControl w:val="0"/>
      <w:suppressAutoHyphens/>
      <w:ind w:right="19772"/>
    </w:pPr>
    <w:rPr>
      <w:rFonts w:ascii="Arial" w:eastAsia="Arial" w:hAnsi="Arial" w:cs="Arial"/>
      <w:sz w:val="20"/>
      <w:szCs w:val="20"/>
      <w:lang w:bidi="ar-SA"/>
    </w:rPr>
  </w:style>
  <w:style w:type="paragraph" w:styleId="ad">
    <w:name w:val="Body Text Indent"/>
    <w:basedOn w:val="a"/>
    <w:pPr>
      <w:ind w:firstLine="720"/>
      <w:jc w:val="both"/>
    </w:pPr>
    <w:rPr>
      <w:sz w:val="28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ConsNormal">
    <w:name w:val="ConsNormal"/>
    <w:qFormat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bidi="ar-SA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qFormat/>
    <w:pPr>
      <w:spacing w:after="160" w:line="100" w:lineRule="atLeast"/>
      <w:ind w:left="720"/>
    </w:pPr>
    <w:rPr>
      <w:kern w:val="2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customStyle="1" w:styleId="controls-fieldlinkitem-caption">
    <w:name w:val="controls-fieldlink__item-caption"/>
    <w:qFormat/>
    <w:rsid w:val="00306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sz w:val="28"/>
      <w:szCs w:val="28"/>
    </w:rPr>
  </w:style>
  <w:style w:type="character" w:customStyle="1" w:styleId="WW8Num3z0">
    <w:name w:val="WW8Num3z0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10">
    <w:name w:val="Основной шрифт абзаца1"/>
    <w:qFormat/>
  </w:style>
  <w:style w:type="character" w:customStyle="1" w:styleId="a3">
    <w:name w:val="Нижний колонтитул Знак"/>
    <w:qFormat/>
  </w:style>
  <w:style w:type="character" w:styleId="a4">
    <w:name w:val="Emphasis"/>
    <w:qFormat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styleId="a6">
    <w:name w:val="Body Text"/>
    <w:basedOn w:val="a"/>
    <w:pPr>
      <w:spacing w:after="120"/>
    </w:pPr>
    <w:rPr>
      <w:sz w:val="28"/>
    </w:r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next w:val="a9"/>
    <w:qFormat/>
    <w:pPr>
      <w:jc w:val="center"/>
    </w:pPr>
    <w:rPr>
      <w:b/>
      <w:sz w:val="32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qFormat/>
    <w:pPr>
      <w:suppressAutoHyphens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qFormat/>
    <w:pPr>
      <w:suppressAutoHyphens/>
    </w:pPr>
    <w:rPr>
      <w:rFonts w:ascii="Courier New" w:eastAsia="Arial" w:hAnsi="Courier New" w:cs="Courier New"/>
      <w:sz w:val="20"/>
      <w:szCs w:val="20"/>
      <w:lang w:bidi="ar-SA"/>
    </w:rPr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paragraph" w:customStyle="1" w:styleId="30">
    <w:name w:val="документ3"/>
    <w:basedOn w:val="a"/>
    <w:qFormat/>
    <w:rPr>
      <w:sz w:val="24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Arial" w:hAnsi="Arial" w:cs="Arial"/>
      <w:b/>
      <w:sz w:val="20"/>
      <w:szCs w:val="20"/>
      <w:lang w:bidi="ar-SA"/>
    </w:rPr>
  </w:style>
  <w:style w:type="paragraph" w:customStyle="1" w:styleId="21">
    <w:name w:val="Основной текст с отступом 21"/>
    <w:basedOn w:val="a"/>
    <w:qFormat/>
    <w:pPr>
      <w:ind w:firstLine="540"/>
      <w:jc w:val="both"/>
    </w:pPr>
    <w:rPr>
      <w:sz w:val="28"/>
    </w:rPr>
  </w:style>
  <w:style w:type="paragraph" w:customStyle="1" w:styleId="ConsCell">
    <w:name w:val="ConsCell"/>
    <w:qFormat/>
    <w:pPr>
      <w:widowControl w:val="0"/>
      <w:suppressAutoHyphens/>
      <w:ind w:right="19772"/>
    </w:pPr>
    <w:rPr>
      <w:rFonts w:ascii="Arial" w:eastAsia="Arial" w:hAnsi="Arial" w:cs="Arial"/>
      <w:sz w:val="20"/>
      <w:szCs w:val="20"/>
      <w:lang w:bidi="ar-SA"/>
    </w:rPr>
  </w:style>
  <w:style w:type="paragraph" w:styleId="ad">
    <w:name w:val="Body Text Indent"/>
    <w:basedOn w:val="a"/>
    <w:pPr>
      <w:ind w:firstLine="720"/>
      <w:jc w:val="both"/>
    </w:pPr>
    <w:rPr>
      <w:sz w:val="28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ConsNormal">
    <w:name w:val="ConsNormal"/>
    <w:qFormat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bidi="ar-SA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qFormat/>
    <w:pPr>
      <w:spacing w:after="160" w:line="100" w:lineRule="atLeast"/>
      <w:ind w:left="720"/>
    </w:pPr>
    <w:rPr>
      <w:kern w:val="2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customStyle="1" w:styleId="controls-fieldlinkitem-caption">
    <w:name w:val="controls-fieldlink__item-caption"/>
    <w:qFormat/>
    <w:rsid w:val="0030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применении</vt:lpstr>
    </vt:vector>
  </TitlesOfParts>
  <Company/>
  <LinksUpToDate>false</LinksUpToDate>
  <CharactersWithSpaces>18284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применении</dc:title>
  <dc:creator>0681</dc:creator>
  <cp:lastModifiedBy>Админ</cp:lastModifiedBy>
  <cp:revision>2</cp:revision>
  <cp:lastPrinted>2016-12-16T14:41:00Z</cp:lastPrinted>
  <dcterms:created xsi:type="dcterms:W3CDTF">2023-02-15T05:39:00Z</dcterms:created>
  <dcterms:modified xsi:type="dcterms:W3CDTF">2023-02-15T05:39:00Z</dcterms:modified>
  <dc:language>ru-RU</dc:language>
</cp:coreProperties>
</file>