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05" w:rsidRDefault="005D15EC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89280" cy="762000"/>
            <wp:effectExtent l="0" t="0" r="0" b="0"/>
            <wp:docPr id="1" name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E05" w:rsidRDefault="005D15EC">
      <w:pPr>
        <w:spacing w:line="360" w:lineRule="auto"/>
        <w:jc w:val="center"/>
      </w:pPr>
      <w:r>
        <w:rPr>
          <w:b/>
        </w:rPr>
        <w:t>АДМИНИСТРАЦИЯ ЗАКАРИНСКОГО СЕЛЬСКОГО ПОСЕЛЕНИЯ</w:t>
      </w:r>
    </w:p>
    <w:p w:rsidR="00A61E05" w:rsidRDefault="005D15EC">
      <w:pPr>
        <w:spacing w:line="360" w:lineRule="auto"/>
        <w:jc w:val="center"/>
        <w:rPr>
          <w:b/>
        </w:rPr>
      </w:pPr>
      <w:r>
        <w:rPr>
          <w:b/>
        </w:rPr>
        <w:t>СЛОБОДСКОГО РАЙОНА КИРОВСКОЙ ОБЛАСТИ</w:t>
      </w:r>
    </w:p>
    <w:p w:rsidR="00A61E05" w:rsidRDefault="00A61E05">
      <w:pPr>
        <w:spacing w:line="360" w:lineRule="auto"/>
        <w:jc w:val="center"/>
        <w:rPr>
          <w:b/>
        </w:rPr>
      </w:pPr>
    </w:p>
    <w:p w:rsidR="00A61E05" w:rsidRDefault="005D15EC">
      <w:pPr>
        <w:spacing w:line="360" w:lineRule="auto"/>
        <w:jc w:val="center"/>
        <w:rPr>
          <w:b/>
        </w:rPr>
      </w:pPr>
      <w:r>
        <w:rPr>
          <w:b/>
        </w:rPr>
        <w:t>ПОСТАНОВЛЕНИЕ</w:t>
      </w:r>
    </w:p>
    <w:p w:rsidR="00A61E05" w:rsidRDefault="00A61E05">
      <w:pPr>
        <w:spacing w:line="360" w:lineRule="auto"/>
        <w:jc w:val="center"/>
        <w:rPr>
          <w:b/>
          <w:u w:val="single"/>
        </w:rPr>
      </w:pPr>
    </w:p>
    <w:p w:rsidR="00A61E05" w:rsidRDefault="0034299A">
      <w:pPr>
        <w:spacing w:line="360" w:lineRule="auto"/>
        <w:rPr>
          <w:u w:val="single"/>
        </w:rPr>
      </w:pPr>
      <w:r w:rsidRPr="006826F8">
        <w:rPr>
          <w:u w:val="single"/>
        </w:rPr>
        <w:t>1</w:t>
      </w:r>
      <w:r w:rsidR="006826F8" w:rsidRPr="006826F8">
        <w:rPr>
          <w:u w:val="single"/>
        </w:rPr>
        <w:t>0</w:t>
      </w:r>
      <w:r w:rsidR="005D15EC" w:rsidRPr="006826F8">
        <w:rPr>
          <w:u w:val="single"/>
        </w:rPr>
        <w:t>.01.202</w:t>
      </w:r>
      <w:r w:rsidRPr="006826F8">
        <w:rPr>
          <w:u w:val="single"/>
        </w:rPr>
        <w:t>2</w:t>
      </w:r>
      <w:r w:rsidR="005D15EC">
        <w:t xml:space="preserve">                                                                                     </w:t>
      </w:r>
      <w:r w:rsidR="006826F8">
        <w:t xml:space="preserve">              </w:t>
      </w:r>
      <w:r w:rsidR="005D15EC">
        <w:t xml:space="preserve">  </w:t>
      </w:r>
      <w:r w:rsidR="005D15EC" w:rsidRPr="006826F8">
        <w:rPr>
          <w:u w:val="single"/>
        </w:rPr>
        <w:t xml:space="preserve">№  </w:t>
      </w:r>
      <w:r w:rsidR="006826F8" w:rsidRPr="006826F8">
        <w:rPr>
          <w:u w:val="single"/>
        </w:rPr>
        <w:t>1</w:t>
      </w:r>
      <w:r w:rsidR="005D15EC">
        <w:t xml:space="preserve"> </w:t>
      </w:r>
    </w:p>
    <w:p w:rsidR="00A61E05" w:rsidRDefault="005D15EC">
      <w:pPr>
        <w:spacing w:line="360" w:lineRule="auto"/>
        <w:jc w:val="center"/>
      </w:pPr>
      <w:r>
        <w:t xml:space="preserve">с. </w:t>
      </w:r>
      <w:proofErr w:type="spellStart"/>
      <w:r>
        <w:t>Закаринье</w:t>
      </w:r>
      <w:bookmarkStart w:id="0" w:name="_GoBack"/>
      <w:bookmarkEnd w:id="0"/>
      <w:proofErr w:type="spellEnd"/>
    </w:p>
    <w:p w:rsidR="00A61E05" w:rsidRDefault="00A61E05">
      <w:pPr>
        <w:spacing w:line="360" w:lineRule="auto"/>
        <w:jc w:val="center"/>
      </w:pPr>
    </w:p>
    <w:p w:rsidR="00A61E05" w:rsidRDefault="005D15EC">
      <w:pPr>
        <w:jc w:val="center"/>
      </w:pPr>
      <w:r>
        <w:rPr>
          <w:b/>
        </w:rPr>
        <w:t xml:space="preserve">Об установлении лимита остатка кассы </w:t>
      </w:r>
    </w:p>
    <w:p w:rsidR="00A61E05" w:rsidRDefault="005D15EC">
      <w:pPr>
        <w:jc w:val="center"/>
      </w:pPr>
      <w:r>
        <w:rPr>
          <w:b/>
        </w:rPr>
        <w:t xml:space="preserve">администрации  </w:t>
      </w:r>
      <w:proofErr w:type="spellStart"/>
      <w:r>
        <w:rPr>
          <w:b/>
        </w:rPr>
        <w:t>Закаринского</w:t>
      </w:r>
      <w:proofErr w:type="spellEnd"/>
      <w:r>
        <w:rPr>
          <w:b/>
        </w:rPr>
        <w:t xml:space="preserve"> сельского поселения </w:t>
      </w:r>
    </w:p>
    <w:p w:rsidR="00A61E05" w:rsidRDefault="005D15EC">
      <w:pPr>
        <w:jc w:val="center"/>
        <w:rPr>
          <w:b/>
        </w:rPr>
      </w:pPr>
      <w:r>
        <w:rPr>
          <w:b/>
        </w:rPr>
        <w:t>Слободского района Кировской области</w:t>
      </w:r>
    </w:p>
    <w:p w:rsidR="00A61E05" w:rsidRDefault="00A61E05">
      <w:pPr>
        <w:jc w:val="center"/>
        <w:rPr>
          <w:b/>
        </w:rPr>
      </w:pPr>
    </w:p>
    <w:p w:rsidR="00A61E05" w:rsidRDefault="00A61E05">
      <w:pPr>
        <w:jc w:val="center"/>
        <w:rPr>
          <w:b/>
        </w:rPr>
      </w:pPr>
    </w:p>
    <w:p w:rsidR="006826F8" w:rsidRDefault="005D15EC" w:rsidP="006826F8">
      <w:pPr>
        <w:tabs>
          <w:tab w:val="left" w:pos="567"/>
          <w:tab w:val="left" w:pos="709"/>
        </w:tabs>
        <w:spacing w:line="276" w:lineRule="auto"/>
        <w:ind w:firstLine="709"/>
        <w:jc w:val="both"/>
      </w:pPr>
      <w:r>
        <w:tab/>
        <w:t xml:space="preserve">В соответствии  с  Порядком ведения кассовых операций в администрации </w:t>
      </w:r>
      <w:proofErr w:type="spellStart"/>
      <w:r>
        <w:t>Закаринского</w:t>
      </w:r>
      <w:proofErr w:type="spellEnd"/>
      <w:r>
        <w:t xml:space="preserve"> сельского поселения  утвержденным постановлением от 30.12.2014 № 42</w:t>
      </w:r>
      <w:r w:rsidR="006826F8">
        <w:t xml:space="preserve">, Администрация </w:t>
      </w:r>
      <w:proofErr w:type="spellStart"/>
      <w:r w:rsidR="006826F8">
        <w:t>Закаринского</w:t>
      </w:r>
      <w:proofErr w:type="spellEnd"/>
      <w:r w:rsidR="006826F8">
        <w:t xml:space="preserve"> сельского поселения ПОСТАНОВЛЯЕТ:</w:t>
      </w:r>
    </w:p>
    <w:p w:rsidR="00A61E05" w:rsidRDefault="005D15EC">
      <w:pPr>
        <w:spacing w:line="360" w:lineRule="auto"/>
        <w:jc w:val="both"/>
      </w:pPr>
      <w:r>
        <w:tab/>
        <w:t>1. Установить следующие сроки и показатели:</w:t>
      </w:r>
    </w:p>
    <w:p w:rsidR="00A61E05" w:rsidRDefault="005D15EC">
      <w:pPr>
        <w:spacing w:line="360" w:lineRule="auto"/>
        <w:jc w:val="both"/>
      </w:pPr>
      <w:r>
        <w:t xml:space="preserve">          1.1. В качестве расчетного периода для установления лимита остатка кассы принять период прошлого года – </w:t>
      </w:r>
      <w:r>
        <w:rPr>
          <w:lang w:val="en-US"/>
        </w:rPr>
        <w:t>IV</w:t>
      </w:r>
      <w:r>
        <w:t xml:space="preserve"> квартал 2021 года, в котором налично-денежная выручка администрации составила 28626,83 рублей. Выплачено наличными деньгами за последние три месяца (кроме расходов на заработную плату и выплаты социального характера) фактически – 0 рублей. В соответствии с графиком работы администрации количество рабочих дней в 1 квартале 2022 года в целях расчета лимита остатка составило 57 дней.</w:t>
      </w:r>
    </w:p>
    <w:p w:rsidR="00A61E05" w:rsidRDefault="005D15EC">
      <w:pPr>
        <w:spacing w:line="360" w:lineRule="auto"/>
        <w:jc w:val="both"/>
      </w:pPr>
      <w:r>
        <w:t xml:space="preserve">         1.2. На основании сроков и показателей, перечисленных в пункте 1.1. настоящего постановления в соответствии с требованиями приложения к Порядку ведения кассовых операций в администрации </w:t>
      </w:r>
      <w:proofErr w:type="spellStart"/>
      <w:r>
        <w:t>Закаринского</w:t>
      </w:r>
      <w:proofErr w:type="spellEnd"/>
      <w:r>
        <w:t xml:space="preserve"> сельского поселения от 30.12.2014 № 42  лимит остатка кассы администрации </w:t>
      </w:r>
      <w:proofErr w:type="spellStart"/>
      <w:r>
        <w:t>Закаринского</w:t>
      </w:r>
      <w:proofErr w:type="spellEnd"/>
      <w:r>
        <w:t xml:space="preserve"> сельского поселения на 2022 год равен:</w:t>
      </w:r>
    </w:p>
    <w:p w:rsidR="00A61E05" w:rsidRDefault="005D15EC">
      <w:pPr>
        <w:spacing w:line="360" w:lineRule="auto"/>
        <w:jc w:val="both"/>
      </w:pPr>
      <w:r>
        <w:lastRenderedPageBreak/>
        <w:t>28626,83</w:t>
      </w:r>
      <w:proofErr w:type="gramStart"/>
      <w:r>
        <w:t xml:space="preserve"> :</w:t>
      </w:r>
      <w:proofErr w:type="gramEnd"/>
      <w:r>
        <w:t xml:space="preserve"> 57 </w:t>
      </w:r>
      <w:proofErr w:type="spellStart"/>
      <w:r>
        <w:t>х</w:t>
      </w:r>
      <w:proofErr w:type="spellEnd"/>
      <w:r>
        <w:t xml:space="preserve"> 12 = 6026,70 рублей.</w:t>
      </w:r>
    </w:p>
    <w:p w:rsidR="00A61E05" w:rsidRDefault="005D15EC">
      <w:pPr>
        <w:spacing w:line="360" w:lineRule="auto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ведущего специалиста,  бухгалтера </w:t>
      </w:r>
      <w:proofErr w:type="spellStart"/>
      <w:r>
        <w:t>Тугаеву</w:t>
      </w:r>
      <w:proofErr w:type="spellEnd"/>
      <w:r>
        <w:t xml:space="preserve"> Э.В.</w:t>
      </w:r>
    </w:p>
    <w:p w:rsidR="00A61E05" w:rsidRDefault="005D15EC">
      <w:pPr>
        <w:spacing w:line="360" w:lineRule="auto"/>
        <w:jc w:val="both"/>
      </w:pPr>
      <w:r>
        <w:tab/>
      </w:r>
    </w:p>
    <w:p w:rsidR="00A61E05" w:rsidRDefault="00A61E05">
      <w:pPr>
        <w:jc w:val="both"/>
      </w:pPr>
    </w:p>
    <w:p w:rsidR="00A61E05" w:rsidRDefault="005D15EC">
      <w:pPr>
        <w:jc w:val="both"/>
      </w:pPr>
      <w:r>
        <w:t>Глава администрации</w:t>
      </w:r>
    </w:p>
    <w:p w:rsidR="00A61E05" w:rsidRDefault="005D15EC">
      <w:pPr>
        <w:jc w:val="both"/>
        <w:rPr>
          <w:u w:val="single"/>
        </w:rPr>
      </w:pPr>
      <w:proofErr w:type="spellStart"/>
      <w:r>
        <w:rPr>
          <w:u w:val="single"/>
        </w:rPr>
        <w:t>Закаринского</w:t>
      </w:r>
      <w:proofErr w:type="spellEnd"/>
      <w:r>
        <w:rPr>
          <w:u w:val="single"/>
        </w:rPr>
        <w:t xml:space="preserve">  сельского поселения                                              </w:t>
      </w:r>
      <w:proofErr w:type="spellStart"/>
      <w:r>
        <w:rPr>
          <w:u w:val="single"/>
        </w:rPr>
        <w:t>Г.Н.Елькина</w:t>
      </w:r>
      <w:proofErr w:type="spellEnd"/>
    </w:p>
    <w:p w:rsidR="00A61E05" w:rsidRDefault="00A61E05">
      <w:pPr>
        <w:jc w:val="both"/>
        <w:rPr>
          <w:u w:val="single"/>
        </w:rPr>
      </w:pPr>
    </w:p>
    <w:p w:rsidR="00A61E05" w:rsidRDefault="00A61E05">
      <w:pPr>
        <w:spacing w:line="360" w:lineRule="auto"/>
        <w:jc w:val="both"/>
      </w:pPr>
    </w:p>
    <w:p w:rsidR="00A61E05" w:rsidRDefault="005D15EC">
      <w:pPr>
        <w:spacing w:line="360" w:lineRule="auto"/>
        <w:jc w:val="both"/>
      </w:pPr>
      <w:r>
        <w:t>ПОДГОТОВЛЕНО</w:t>
      </w:r>
    </w:p>
    <w:p w:rsidR="00A61E05" w:rsidRDefault="005D15EC">
      <w:pPr>
        <w:spacing w:line="360" w:lineRule="auto"/>
      </w:pPr>
      <w:r>
        <w:t xml:space="preserve">Ведущий </w:t>
      </w:r>
      <w:proofErr w:type="spellStart"/>
      <w:r>
        <w:t>сециалист</w:t>
      </w:r>
      <w:proofErr w:type="spellEnd"/>
      <w:r>
        <w:t xml:space="preserve">, бухгалтер                                                     </w:t>
      </w:r>
      <w:proofErr w:type="spellStart"/>
      <w:r>
        <w:t>Э.В.Тугаева</w:t>
      </w:r>
      <w:proofErr w:type="spellEnd"/>
    </w:p>
    <w:p w:rsidR="00A61E05" w:rsidRDefault="00A61E05">
      <w:pPr>
        <w:spacing w:line="360" w:lineRule="auto"/>
        <w:jc w:val="both"/>
      </w:pPr>
    </w:p>
    <w:p w:rsidR="00A61E05" w:rsidRDefault="00A61E05">
      <w:pPr>
        <w:spacing w:line="360" w:lineRule="auto"/>
        <w:jc w:val="both"/>
      </w:pPr>
    </w:p>
    <w:p w:rsidR="00A61E05" w:rsidRDefault="005D15EC">
      <w:pPr>
        <w:spacing w:line="360" w:lineRule="auto"/>
        <w:jc w:val="both"/>
      </w:pPr>
      <w:r>
        <w:t>СОГЛАСОВАНО</w:t>
      </w:r>
    </w:p>
    <w:p w:rsidR="00A61E05" w:rsidRDefault="005D15EC">
      <w:pPr>
        <w:spacing w:line="360" w:lineRule="auto"/>
        <w:jc w:val="both"/>
      </w:pPr>
      <w:r>
        <w:t xml:space="preserve">Глава администрации                                                                     </w:t>
      </w:r>
      <w:proofErr w:type="spellStart"/>
      <w:r>
        <w:rPr>
          <w:u w:val="single"/>
        </w:rPr>
        <w:t>Г.Н.Елькина</w:t>
      </w:r>
      <w:proofErr w:type="spellEnd"/>
    </w:p>
    <w:p w:rsidR="00A61E05" w:rsidRDefault="00A61E05">
      <w:pPr>
        <w:jc w:val="both"/>
      </w:pPr>
    </w:p>
    <w:p w:rsidR="00A61E05" w:rsidRDefault="00A61E05">
      <w:pPr>
        <w:jc w:val="both"/>
      </w:pPr>
    </w:p>
    <w:p w:rsidR="00A61E05" w:rsidRDefault="005D15EC">
      <w:pPr>
        <w:jc w:val="both"/>
      </w:pPr>
      <w:r>
        <w:t>Разослать: в дело-1, в прокуратуру-1, бухгалтеру-2. Всего-4.</w:t>
      </w:r>
    </w:p>
    <w:p w:rsidR="00A61E05" w:rsidRDefault="00A61E05">
      <w:pPr>
        <w:jc w:val="center"/>
        <w:rPr>
          <w:b/>
        </w:rPr>
      </w:pPr>
    </w:p>
    <w:p w:rsidR="00A61E05" w:rsidRDefault="00A61E05">
      <w:pPr>
        <w:rPr>
          <w:b/>
        </w:rPr>
      </w:pPr>
    </w:p>
    <w:p w:rsidR="00A61E05" w:rsidRDefault="00A61E05"/>
    <w:sectPr w:rsidR="00A61E05" w:rsidSect="005717F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E05"/>
    <w:rsid w:val="00033BC3"/>
    <w:rsid w:val="0034299A"/>
    <w:rsid w:val="005717F4"/>
    <w:rsid w:val="005D15EC"/>
    <w:rsid w:val="006826F8"/>
    <w:rsid w:val="00A61E05"/>
    <w:rsid w:val="00E5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F4"/>
    <w:rPr>
      <w:rFonts w:ascii="Times New Roman" w:eastAsia="Times New Roman" w:hAnsi="Times New Roman" w:cs="Times New Roman"/>
      <w:color w:val="333333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5717F4"/>
    <w:rPr>
      <w:rFonts w:ascii="Tahoma" w:hAnsi="Tahoma" w:cs="Tahoma"/>
      <w:color w:val="333333"/>
      <w:sz w:val="16"/>
      <w:szCs w:val="16"/>
    </w:rPr>
  </w:style>
  <w:style w:type="paragraph" w:customStyle="1" w:styleId="a4">
    <w:name w:val="Заголовок"/>
    <w:basedOn w:val="a"/>
    <w:next w:val="a5"/>
    <w:qFormat/>
    <w:rsid w:val="005717F4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5">
    <w:name w:val="Body Text"/>
    <w:basedOn w:val="a"/>
    <w:rsid w:val="005717F4"/>
    <w:pPr>
      <w:spacing w:after="140" w:line="276" w:lineRule="auto"/>
    </w:pPr>
  </w:style>
  <w:style w:type="paragraph" w:styleId="a6">
    <w:name w:val="List"/>
    <w:basedOn w:val="a5"/>
    <w:rsid w:val="005717F4"/>
    <w:rPr>
      <w:rFonts w:cs="Mangal"/>
    </w:rPr>
  </w:style>
  <w:style w:type="paragraph" w:styleId="a7">
    <w:name w:val="caption"/>
    <w:basedOn w:val="a"/>
    <w:qFormat/>
    <w:rsid w:val="005717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717F4"/>
    <w:pPr>
      <w:suppressLineNumbers/>
    </w:pPr>
    <w:rPr>
      <w:rFonts w:cs="Mangal"/>
    </w:rPr>
  </w:style>
  <w:style w:type="paragraph" w:styleId="a9">
    <w:name w:val="Balloon Text"/>
    <w:basedOn w:val="a"/>
    <w:qFormat/>
    <w:rsid w:val="00571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2020-03-06T12:26:00Z</cp:lastPrinted>
  <dcterms:created xsi:type="dcterms:W3CDTF">2021-12-29T10:03:00Z</dcterms:created>
  <dcterms:modified xsi:type="dcterms:W3CDTF">2022-01-10T04:56:00Z</dcterms:modified>
  <dc:language>ru-RU</dc:language>
</cp:coreProperties>
</file>